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B73" w:rsidRPr="00071F80" w:rsidRDefault="00521BB2">
      <w:pPr>
        <w:pStyle w:val="1"/>
        <w:rPr>
          <w:rFonts w:ascii="Times New Roman" w:hAnsi="Times New Roman" w:cs="Times New Roman"/>
          <w:sz w:val="24"/>
          <w:szCs w:val="24"/>
        </w:rPr>
      </w:pPr>
      <w:r w:rsidRPr="00071F80">
        <w:rPr>
          <w:rFonts w:ascii="Times New Roman" w:hAnsi="Times New Roman" w:cs="Times New Roman"/>
          <w:sz w:val="24"/>
          <w:szCs w:val="24"/>
        </w:rPr>
        <w:t>臺灣半導體產學研發聯盟產學桂冠計畫</w:t>
      </w:r>
      <w:r w:rsidRPr="00071F80">
        <w:rPr>
          <w:rFonts w:ascii="Times New Roman" w:hAnsi="Times New Roman" w:cs="Times New Roman"/>
          <w:sz w:val="24"/>
          <w:szCs w:val="24"/>
        </w:rPr>
        <w:t xml:space="preserve"> </w:t>
      </w:r>
      <w:r w:rsidRPr="00071F80">
        <w:rPr>
          <w:rFonts w:ascii="Times New Roman" w:hAnsi="Times New Roman" w:cs="Times New Roman"/>
          <w:b/>
          <w:sz w:val="24"/>
          <w:szCs w:val="24"/>
        </w:rPr>
        <w:t>A+A</w:t>
      </w:r>
      <w:proofErr w:type="gramStart"/>
      <w:r w:rsidRPr="00071F80">
        <w:rPr>
          <w:rFonts w:ascii="Times New Roman" w:hAnsi="Times New Roman" w:cs="Times New Roman"/>
          <w:b/>
          <w:sz w:val="24"/>
          <w:szCs w:val="24"/>
        </w:rPr>
        <w:t>’</w:t>
      </w:r>
      <w:proofErr w:type="gramEnd"/>
      <w:r w:rsidRPr="00071F80">
        <w:rPr>
          <w:rFonts w:ascii="Times New Roman" w:hAnsi="Times New Roman" w:cs="Times New Roman"/>
          <w:sz w:val="24"/>
          <w:szCs w:val="24"/>
        </w:rPr>
        <w:t>模式</w:t>
      </w:r>
      <w:r w:rsidRPr="00071F80">
        <w:rPr>
          <w:rFonts w:ascii="Times New Roman" w:hAnsi="Times New Roman" w:cs="Times New Roman"/>
          <w:b/>
          <w:sz w:val="24"/>
          <w:szCs w:val="24"/>
        </w:rPr>
        <w:t xml:space="preserve"> </w:t>
      </w:r>
      <w:r w:rsidRPr="00071F80">
        <w:rPr>
          <w:rFonts w:ascii="Times New Roman" w:hAnsi="Times New Roman" w:cs="Times New Roman"/>
          <w:sz w:val="24"/>
          <w:szCs w:val="24"/>
        </w:rPr>
        <w:t>問答集</w:t>
      </w:r>
      <w:r w:rsidRPr="00071F80">
        <w:rPr>
          <w:rFonts w:ascii="Times New Roman" w:hAnsi="Times New Roman" w:cs="Times New Roman"/>
          <w:b/>
          <w:sz w:val="24"/>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12"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Style w:val="2"/>
        <w:ind w:left="-5"/>
        <w:rPr>
          <w:rFonts w:eastAsia="標楷體"/>
          <w:szCs w:val="24"/>
        </w:rPr>
      </w:pPr>
      <w:r w:rsidRPr="00071F80">
        <w:rPr>
          <w:rFonts w:eastAsia="標楷體"/>
          <w:szCs w:val="24"/>
        </w:rPr>
        <w:t>1.</w:t>
      </w:r>
      <w:r w:rsidRPr="00071F80">
        <w:rPr>
          <w:rFonts w:eastAsia="標楷體"/>
          <w:szCs w:val="24"/>
        </w:rPr>
        <w:t xml:space="preserve"> </w:t>
      </w:r>
      <w:r w:rsidRPr="00071F80">
        <w:rPr>
          <w:rFonts w:eastAsia="標楷體"/>
          <w:b w:val="0"/>
          <w:szCs w:val="24"/>
        </w:rPr>
        <w:t>何謂</w:t>
      </w:r>
      <w:r w:rsidRPr="00071F80">
        <w:rPr>
          <w:rFonts w:eastAsia="標楷體"/>
          <w:b w:val="0"/>
          <w:szCs w:val="24"/>
        </w:rPr>
        <w:t xml:space="preserve"> </w:t>
      </w:r>
      <w:r w:rsidRPr="00071F80">
        <w:rPr>
          <w:rFonts w:eastAsia="標楷體"/>
          <w:szCs w:val="24"/>
        </w:rPr>
        <w:t>A+A</w:t>
      </w:r>
      <w:proofErr w:type="gramStart"/>
      <w:r w:rsidRPr="00071F80">
        <w:rPr>
          <w:rFonts w:eastAsia="標楷體"/>
          <w:szCs w:val="24"/>
        </w:rPr>
        <w:t>’</w:t>
      </w:r>
      <w:proofErr w:type="gramEnd"/>
      <w:r w:rsidRPr="00071F80">
        <w:rPr>
          <w:rFonts w:eastAsia="標楷體"/>
          <w:b w:val="0"/>
          <w:szCs w:val="24"/>
        </w:rPr>
        <w:t>模式？</w:t>
      </w:r>
      <w:r w:rsidRPr="00071F80">
        <w:rPr>
          <w:rFonts w:eastAsia="標楷體"/>
          <w:szCs w:val="24"/>
        </w:rPr>
        <w:t xml:space="preserve"> </w:t>
      </w:r>
    </w:p>
    <w:p w:rsidR="00ED7B73" w:rsidRPr="00071F80" w:rsidRDefault="00521BB2">
      <w:pPr>
        <w:numPr>
          <w:ilvl w:val="0"/>
          <w:numId w:val="1"/>
        </w:numPr>
        <w:ind w:left="465" w:hanging="480"/>
        <w:rPr>
          <w:rFonts w:ascii="Times New Roman" w:hAnsi="Times New Roman" w:cs="Times New Roman"/>
          <w:szCs w:val="24"/>
        </w:rPr>
      </w:pPr>
      <w:r w:rsidRPr="00071F80">
        <w:rPr>
          <w:rFonts w:ascii="Times New Roman" w:hAnsi="Times New Roman" w:cs="Times New Roman"/>
          <w:szCs w:val="24"/>
        </w:rPr>
        <w:t xml:space="preserve">A </w:t>
      </w:r>
      <w:r w:rsidRPr="00071F80">
        <w:rPr>
          <w:rFonts w:ascii="Times New Roman" w:hAnsi="Times New Roman" w:cs="Times New Roman"/>
          <w:szCs w:val="24"/>
        </w:rPr>
        <w:t>計畫為企業與學界合作，並由業界出資的產學計畫（單純業資而未申請任何政府補助者），且應符合</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產學桂冠計畫的精神；</w:t>
      </w:r>
      <w:r w:rsidRPr="00071F80">
        <w:rPr>
          <w:rFonts w:ascii="Times New Roman" w:hAnsi="Times New Roman" w:cs="Times New Roman"/>
          <w:szCs w:val="24"/>
        </w:rPr>
        <w:t xml:space="preserve"> </w:t>
      </w:r>
    </w:p>
    <w:p w:rsidR="00ED7B73" w:rsidRPr="00071F80" w:rsidRDefault="00521BB2">
      <w:pPr>
        <w:numPr>
          <w:ilvl w:val="0"/>
          <w:numId w:val="1"/>
        </w:numPr>
        <w:ind w:left="465" w:hanging="480"/>
        <w:rPr>
          <w:rFonts w:ascii="Times New Roman" w:hAnsi="Times New Roman" w:cs="Times New Roman"/>
          <w:szCs w:val="24"/>
        </w:rPr>
      </w:pP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計畫為</w:t>
      </w:r>
      <w:proofErr w:type="gramStart"/>
      <w:r w:rsidRPr="00071F80">
        <w:rPr>
          <w:rFonts w:ascii="Times New Roman" w:hAnsi="Times New Roman" w:cs="Times New Roman"/>
          <w:szCs w:val="24"/>
        </w:rPr>
        <w:t>科技部為鼓勵</w:t>
      </w:r>
      <w:proofErr w:type="gramEnd"/>
      <w:r w:rsidRPr="00071F80">
        <w:rPr>
          <w:rFonts w:ascii="Times New Roman" w:hAnsi="Times New Roman" w:cs="Times New Roman"/>
          <w:szCs w:val="24"/>
        </w:rPr>
        <w:t>產業與學界合作，對已形成</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計畫之學界，可另案申請的專案補助計畫。</w:t>
      </w:r>
      <w:r w:rsidRPr="00071F80">
        <w:rPr>
          <w:rFonts w:ascii="Times New Roman" w:hAnsi="Times New Roman" w:cs="Times New Roman"/>
          <w:szCs w:val="24"/>
        </w:rPr>
        <w:t xml:space="preserve"> </w:t>
      </w:r>
    </w:p>
    <w:p w:rsidR="00ED7B73" w:rsidRPr="00071F80" w:rsidRDefault="00521BB2">
      <w:pPr>
        <w:numPr>
          <w:ilvl w:val="0"/>
          <w:numId w:val="1"/>
        </w:numPr>
        <w:ind w:left="465" w:hanging="480"/>
        <w:rPr>
          <w:rFonts w:ascii="Times New Roman" w:hAnsi="Times New Roman" w:cs="Times New Roman"/>
          <w:szCs w:val="24"/>
        </w:rPr>
      </w:pPr>
      <w:r w:rsidRPr="00071F80">
        <w:rPr>
          <w:rFonts w:ascii="Times New Roman" w:hAnsi="Times New Roman" w:cs="Times New Roman"/>
          <w:szCs w:val="24"/>
        </w:rPr>
        <w:t>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為</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倡議的創新產學合作模式，由業界與政府共同投入產業所需的競爭前先導技術為範疇：</w:t>
      </w:r>
      <w:r w:rsidRPr="00071F80">
        <w:rPr>
          <w:rFonts w:ascii="Times New Roman" w:hAnsi="Times New Roman" w:cs="Times New Roman"/>
          <w:szCs w:val="24"/>
        </w:rPr>
        <w:t xml:space="preserve">A </w:t>
      </w:r>
      <w:r w:rsidRPr="00071F80">
        <w:rPr>
          <w:rFonts w:ascii="Times New Roman" w:hAnsi="Times New Roman" w:cs="Times New Roman"/>
          <w:szCs w:val="24"/>
        </w:rPr>
        <w:t>計畫主題由產學共同訂定，</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計畫則以與</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計畫密切相關的前瞻研究為內容，並且</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與</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計畫的經費比例，建議以六比四為原則。</w:t>
      </w: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07"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tabs>
          <w:tab w:val="center" w:pos="2555"/>
        </w:tabs>
        <w:spacing w:after="142" w:line="259" w:lineRule="auto"/>
        <w:ind w:left="-15" w:firstLine="0"/>
        <w:rPr>
          <w:rFonts w:ascii="Times New Roman" w:hAnsi="Times New Roman" w:cs="Times New Roman"/>
          <w:szCs w:val="24"/>
        </w:rPr>
      </w:pPr>
      <w:r w:rsidRPr="00071F80">
        <w:rPr>
          <w:rFonts w:ascii="Times New Roman" w:hAnsi="Times New Roman" w:cs="Times New Roman"/>
          <w:b/>
          <w:szCs w:val="24"/>
        </w:rPr>
        <w:t>2.</w:t>
      </w:r>
      <w:r w:rsidRPr="00071F80">
        <w:rPr>
          <w:rFonts w:ascii="Times New Roman" w:hAnsi="Times New Roman" w:cs="Times New Roman"/>
          <w:b/>
          <w:szCs w:val="24"/>
        </w:rPr>
        <w:t xml:space="preserve"> </w:t>
      </w:r>
      <w:r w:rsidRPr="00071F80">
        <w:rPr>
          <w:rFonts w:ascii="Times New Roman" w:hAnsi="Times New Roman" w:cs="Times New Roman"/>
          <w:b/>
          <w:szCs w:val="24"/>
        </w:rPr>
        <w:tab/>
      </w:r>
      <w:r w:rsidRPr="00071F80">
        <w:rPr>
          <w:rFonts w:ascii="Times New Roman" w:hAnsi="Times New Roman" w:cs="Times New Roman"/>
          <w:b/>
          <w:szCs w:val="24"/>
        </w:rPr>
        <w:t>A+A</w:t>
      </w:r>
      <w:proofErr w:type="gramStart"/>
      <w:r w:rsidRPr="00071F80">
        <w:rPr>
          <w:rFonts w:ascii="Times New Roman" w:hAnsi="Times New Roman" w:cs="Times New Roman"/>
          <w:b/>
          <w:szCs w:val="24"/>
        </w:rPr>
        <w:t>’</w:t>
      </w:r>
      <w:proofErr w:type="gramEnd"/>
      <w:r w:rsidRPr="00071F80">
        <w:rPr>
          <w:rFonts w:ascii="Times New Roman" w:hAnsi="Times New Roman" w:cs="Times New Roman"/>
          <w:szCs w:val="24"/>
        </w:rPr>
        <w:t>模式是一個計畫，還是二個計畫？</w:t>
      </w:r>
      <w:r w:rsidRPr="00071F80">
        <w:rPr>
          <w:rFonts w:ascii="Times New Roman" w:hAnsi="Times New Roman" w:cs="Times New Roman"/>
          <w:b/>
          <w:szCs w:val="24"/>
        </w:rPr>
        <w:t xml:space="preserve"> </w:t>
      </w:r>
    </w:p>
    <w:p w:rsidR="00ED7B73" w:rsidRPr="00071F80" w:rsidRDefault="00521BB2">
      <w:pPr>
        <w:numPr>
          <w:ilvl w:val="0"/>
          <w:numId w:val="2"/>
        </w:numPr>
        <w:spacing w:after="66"/>
        <w:ind w:left="465" w:hanging="480"/>
        <w:rPr>
          <w:rFonts w:ascii="Times New Roman" w:hAnsi="Times New Roman" w:cs="Times New Roman"/>
          <w:szCs w:val="24"/>
        </w:rPr>
      </w:pPr>
      <w:r w:rsidRPr="00071F80">
        <w:rPr>
          <w:rFonts w:ascii="Times New Roman" w:hAnsi="Times New Roman" w:cs="Times New Roman"/>
          <w:szCs w:val="24"/>
        </w:rPr>
        <w:t>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為二個計畫，有各別的計畫書，</w:t>
      </w:r>
      <w:r w:rsidRPr="00071F80">
        <w:rPr>
          <w:rFonts w:ascii="Times New Roman" w:hAnsi="Times New Roman" w:cs="Times New Roman"/>
          <w:szCs w:val="24"/>
        </w:rPr>
        <w:t xml:space="preserve">A </w:t>
      </w:r>
      <w:r w:rsidRPr="00071F80">
        <w:rPr>
          <w:rFonts w:ascii="Times New Roman" w:hAnsi="Times New Roman" w:cs="Times New Roman"/>
          <w:szCs w:val="24"/>
        </w:rPr>
        <w:t>計畫向</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提出，</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計畫則向科技部提出。</w:t>
      </w:r>
      <w:r w:rsidRPr="00071F80">
        <w:rPr>
          <w:rFonts w:ascii="Times New Roman" w:hAnsi="Times New Roman" w:cs="Times New Roman"/>
          <w:szCs w:val="24"/>
        </w:rPr>
        <w:t xml:space="preserve"> </w:t>
      </w:r>
    </w:p>
    <w:p w:rsidR="00ED7B73" w:rsidRPr="00071F80" w:rsidRDefault="00521BB2">
      <w:pPr>
        <w:numPr>
          <w:ilvl w:val="0"/>
          <w:numId w:val="2"/>
        </w:numPr>
        <w:ind w:left="465" w:hanging="480"/>
        <w:rPr>
          <w:rFonts w:ascii="Times New Roman" w:hAnsi="Times New Roman" w:cs="Times New Roman"/>
          <w:szCs w:val="24"/>
        </w:rPr>
      </w:pPr>
      <w:r w:rsidRPr="00071F80">
        <w:rPr>
          <w:rFonts w:ascii="Times New Roman" w:hAnsi="Times New Roman" w:cs="Times New Roman"/>
          <w:szCs w:val="24"/>
        </w:rPr>
        <w:t xml:space="preserve">A </w:t>
      </w:r>
      <w:r w:rsidRPr="00071F80">
        <w:rPr>
          <w:rFonts w:ascii="Times New Roman" w:hAnsi="Times New Roman" w:cs="Times New Roman"/>
          <w:szCs w:val="24"/>
        </w:rPr>
        <w:t>計畫主題與內容由產學共同</w:t>
      </w:r>
      <w:proofErr w:type="gramStart"/>
      <w:r w:rsidRPr="00071F80">
        <w:rPr>
          <w:rFonts w:ascii="Times New Roman" w:hAnsi="Times New Roman" w:cs="Times New Roman"/>
          <w:szCs w:val="24"/>
        </w:rPr>
        <w:t>研</w:t>
      </w:r>
      <w:proofErr w:type="gramEnd"/>
      <w:r w:rsidRPr="00071F80">
        <w:rPr>
          <w:rFonts w:ascii="Times New Roman" w:hAnsi="Times New Roman" w:cs="Times New Roman"/>
          <w:szCs w:val="24"/>
        </w:rPr>
        <w:t>議訂定，申請</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計畫時，由</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認可</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與</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計畫的相關性，無需公開審查。</w:t>
      </w:r>
      <w:r w:rsidRPr="00071F80">
        <w:rPr>
          <w:rFonts w:ascii="Times New Roman" w:hAnsi="Times New Roman" w:cs="Times New Roman"/>
          <w:szCs w:val="24"/>
        </w:rPr>
        <w:t xml:space="preserve"> </w:t>
      </w:r>
    </w:p>
    <w:p w:rsidR="00ED7B73" w:rsidRPr="00071F80" w:rsidRDefault="00521BB2">
      <w:pPr>
        <w:numPr>
          <w:ilvl w:val="0"/>
          <w:numId w:val="2"/>
        </w:numPr>
        <w:ind w:left="465" w:hanging="480"/>
        <w:rPr>
          <w:rFonts w:ascii="Times New Roman" w:hAnsi="Times New Roman" w:cs="Times New Roman"/>
          <w:szCs w:val="24"/>
        </w:rPr>
      </w:pP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計畫主題與內容亦由產學共同</w:t>
      </w:r>
      <w:proofErr w:type="gramStart"/>
      <w:r w:rsidRPr="00071F80">
        <w:rPr>
          <w:rFonts w:ascii="Times New Roman" w:hAnsi="Times New Roman" w:cs="Times New Roman"/>
          <w:szCs w:val="24"/>
        </w:rPr>
        <w:t>研</w:t>
      </w:r>
      <w:proofErr w:type="gramEnd"/>
      <w:r w:rsidRPr="00071F80">
        <w:rPr>
          <w:rFonts w:ascii="Times New Roman" w:hAnsi="Times New Roman" w:cs="Times New Roman"/>
          <w:szCs w:val="24"/>
        </w:rPr>
        <w:t>議訂定，但需為與</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計畫有關之更前瞻研究內容，並且應明確區分</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與</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計畫的成果歸屬。</w:t>
      </w: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09"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tabs>
          <w:tab w:val="center" w:pos="1714"/>
        </w:tabs>
        <w:spacing w:after="142" w:line="259" w:lineRule="auto"/>
        <w:ind w:left="-15" w:firstLine="0"/>
        <w:rPr>
          <w:rFonts w:ascii="Times New Roman" w:hAnsi="Times New Roman" w:cs="Times New Roman"/>
          <w:szCs w:val="24"/>
        </w:rPr>
      </w:pPr>
      <w:r w:rsidRPr="00071F80">
        <w:rPr>
          <w:rFonts w:ascii="Times New Roman" w:hAnsi="Times New Roman" w:cs="Times New Roman"/>
          <w:b/>
          <w:szCs w:val="24"/>
        </w:rPr>
        <w:t>3.</w:t>
      </w:r>
      <w:r w:rsidRPr="00071F80">
        <w:rPr>
          <w:rFonts w:ascii="Times New Roman" w:hAnsi="Times New Roman" w:cs="Times New Roman"/>
          <w:b/>
          <w:szCs w:val="24"/>
        </w:rPr>
        <w:t xml:space="preserve"> </w:t>
      </w:r>
      <w:r w:rsidRPr="00071F80">
        <w:rPr>
          <w:rFonts w:ascii="Times New Roman" w:hAnsi="Times New Roman" w:cs="Times New Roman"/>
          <w:b/>
          <w:szCs w:val="24"/>
        </w:rPr>
        <w:tab/>
      </w:r>
      <w:r w:rsidRPr="00071F80">
        <w:rPr>
          <w:rFonts w:ascii="Times New Roman" w:hAnsi="Times New Roman" w:cs="Times New Roman"/>
          <w:b/>
          <w:szCs w:val="24"/>
        </w:rPr>
        <w:t>A+A</w:t>
      </w:r>
      <w:proofErr w:type="gramStart"/>
      <w:r w:rsidRPr="00071F80">
        <w:rPr>
          <w:rFonts w:ascii="Times New Roman" w:hAnsi="Times New Roman" w:cs="Times New Roman"/>
          <w:b/>
          <w:szCs w:val="24"/>
        </w:rPr>
        <w:t>’</w:t>
      </w:r>
      <w:proofErr w:type="gramEnd"/>
      <w:r w:rsidRPr="00071F80">
        <w:rPr>
          <w:rFonts w:ascii="Times New Roman" w:hAnsi="Times New Roman" w:cs="Times New Roman"/>
          <w:szCs w:val="24"/>
        </w:rPr>
        <w:t>模式從何時開始？</w:t>
      </w:r>
      <w:r w:rsidRPr="00071F80">
        <w:rPr>
          <w:rFonts w:ascii="Times New Roman" w:hAnsi="Times New Roman" w:cs="Times New Roman"/>
          <w:b/>
          <w:szCs w:val="24"/>
        </w:rPr>
        <w:t xml:space="preserve"> </w:t>
      </w:r>
    </w:p>
    <w:p w:rsidR="00ED7B73" w:rsidRPr="00071F80" w:rsidRDefault="00521BB2">
      <w:pPr>
        <w:ind w:left="475"/>
        <w:rPr>
          <w:rFonts w:ascii="Times New Roman" w:hAnsi="Times New Roman" w:cs="Times New Roman"/>
          <w:szCs w:val="24"/>
        </w:rPr>
      </w:pPr>
      <w:r w:rsidRPr="00071F80">
        <w:rPr>
          <w:rFonts w:ascii="Times New Roman" w:hAnsi="Times New Roman" w:cs="Times New Roman"/>
          <w:szCs w:val="24"/>
        </w:rPr>
        <w:t></w:t>
      </w:r>
      <w:r w:rsidRPr="00071F80">
        <w:rPr>
          <w:rFonts w:ascii="Times New Roman" w:hAnsi="Times New Roman" w:cs="Times New Roman"/>
          <w:szCs w:val="24"/>
        </w:rPr>
        <w:t xml:space="preserve"> </w:t>
      </w:r>
      <w:r w:rsidRPr="00071F80">
        <w:rPr>
          <w:rFonts w:ascii="Times New Roman" w:hAnsi="Times New Roman" w:cs="Times New Roman"/>
          <w:szCs w:val="24"/>
        </w:rPr>
        <w:tab/>
      </w:r>
      <w:r w:rsidRPr="00071F80">
        <w:rPr>
          <w:rFonts w:ascii="Times New Roman" w:hAnsi="Times New Roman" w:cs="Times New Roman"/>
          <w:szCs w:val="24"/>
        </w:rPr>
        <w:t xml:space="preserve">105 </w:t>
      </w:r>
      <w:r w:rsidRPr="00071F80">
        <w:rPr>
          <w:rFonts w:ascii="Times New Roman" w:hAnsi="Times New Roman" w:cs="Times New Roman"/>
          <w:szCs w:val="24"/>
        </w:rPr>
        <w:t>年已有</w:t>
      </w:r>
      <w:r w:rsidRPr="00071F80">
        <w:rPr>
          <w:rFonts w:ascii="Times New Roman" w:hAnsi="Times New Roman" w:cs="Times New Roman"/>
          <w:szCs w:val="24"/>
        </w:rPr>
        <w:t xml:space="preserve"> </w:t>
      </w:r>
      <w:r w:rsidRPr="00071F80">
        <w:rPr>
          <w:rFonts w:ascii="Times New Roman" w:hAnsi="Times New Roman" w:cs="Times New Roman"/>
          <w:szCs w:val="24"/>
        </w:rPr>
        <w:t>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計畫的試行方案，又稱為</w:t>
      </w:r>
      <w:r w:rsidRPr="00071F80">
        <w:rPr>
          <w:rFonts w:ascii="Times New Roman" w:hAnsi="Times New Roman" w:cs="Times New Roman"/>
          <w:szCs w:val="24"/>
        </w:rPr>
        <w:t xml:space="preserve"> </w:t>
      </w:r>
      <w:r w:rsidRPr="00071F80">
        <w:rPr>
          <w:rFonts w:ascii="Times New Roman" w:hAnsi="Times New Roman" w:cs="Times New Roman"/>
          <w:szCs w:val="24"/>
        </w:rPr>
        <w:t xml:space="preserve">Pre-TIARA </w:t>
      </w:r>
      <w:r w:rsidRPr="00071F80">
        <w:rPr>
          <w:rFonts w:ascii="Times New Roman" w:hAnsi="Times New Roman" w:cs="Times New Roman"/>
          <w:szCs w:val="24"/>
        </w:rPr>
        <w:t>方案。</w:t>
      </w:r>
      <w:r w:rsidRPr="00071F80">
        <w:rPr>
          <w:rFonts w:ascii="Times New Roman" w:hAnsi="Times New Roman" w:cs="Times New Roman"/>
          <w:szCs w:val="24"/>
        </w:rPr>
        <w:t xml:space="preserve">105 </w:t>
      </w:r>
      <w:r w:rsidRPr="00071F80">
        <w:rPr>
          <w:rFonts w:ascii="Times New Roman" w:hAnsi="Times New Roman" w:cs="Times New Roman"/>
          <w:szCs w:val="24"/>
        </w:rPr>
        <w:t>年度科技部</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計畫之正式名稱為「智慧電子科技前瞻應用研究專案計畫」，於</w:t>
      </w:r>
      <w:r w:rsidRPr="00071F80">
        <w:rPr>
          <w:rFonts w:ascii="Times New Roman" w:hAnsi="Times New Roman" w:cs="Times New Roman"/>
          <w:szCs w:val="24"/>
        </w:rPr>
        <w:t xml:space="preserve"> </w:t>
      </w:r>
      <w:r w:rsidRPr="00071F80">
        <w:rPr>
          <w:rFonts w:ascii="Times New Roman" w:hAnsi="Times New Roman" w:cs="Times New Roman"/>
          <w:szCs w:val="24"/>
        </w:rPr>
        <w:t xml:space="preserve">104 </w:t>
      </w:r>
      <w:r w:rsidRPr="00071F80">
        <w:rPr>
          <w:rFonts w:ascii="Times New Roman" w:hAnsi="Times New Roman" w:cs="Times New Roman"/>
          <w:szCs w:val="24"/>
        </w:rPr>
        <w:t>年</w:t>
      </w:r>
      <w:r w:rsidRPr="00071F80">
        <w:rPr>
          <w:rFonts w:ascii="Times New Roman" w:hAnsi="Times New Roman" w:cs="Times New Roman"/>
          <w:szCs w:val="24"/>
        </w:rPr>
        <w:t xml:space="preserve"> </w:t>
      </w:r>
      <w:r w:rsidRPr="00071F80">
        <w:rPr>
          <w:rFonts w:ascii="Times New Roman" w:hAnsi="Times New Roman" w:cs="Times New Roman"/>
          <w:szCs w:val="24"/>
        </w:rPr>
        <w:t xml:space="preserve">12 </w:t>
      </w:r>
      <w:r w:rsidRPr="00071F80">
        <w:rPr>
          <w:rFonts w:ascii="Times New Roman" w:hAnsi="Times New Roman" w:cs="Times New Roman"/>
          <w:szCs w:val="24"/>
        </w:rPr>
        <w:t>月公告，</w:t>
      </w:r>
      <w:r w:rsidRPr="00071F80">
        <w:rPr>
          <w:rFonts w:ascii="Times New Roman" w:hAnsi="Times New Roman" w:cs="Times New Roman"/>
          <w:szCs w:val="24"/>
        </w:rPr>
        <w:t xml:space="preserve">105 </w:t>
      </w:r>
      <w:r w:rsidRPr="00071F80">
        <w:rPr>
          <w:rFonts w:ascii="Times New Roman" w:hAnsi="Times New Roman" w:cs="Times New Roman"/>
          <w:szCs w:val="24"/>
        </w:rPr>
        <w:t>年度共核定通過</w:t>
      </w:r>
      <w:r w:rsidRPr="00071F80">
        <w:rPr>
          <w:rFonts w:ascii="Times New Roman" w:hAnsi="Times New Roman" w:cs="Times New Roman"/>
          <w:szCs w:val="24"/>
        </w:rPr>
        <w:t xml:space="preserve"> </w:t>
      </w:r>
      <w:r w:rsidRPr="00071F80">
        <w:rPr>
          <w:rFonts w:ascii="Times New Roman" w:hAnsi="Times New Roman" w:cs="Times New Roman"/>
          <w:szCs w:val="24"/>
        </w:rPr>
        <w:t xml:space="preserve">23 </w:t>
      </w:r>
      <w:r w:rsidRPr="00071F80">
        <w:rPr>
          <w:rFonts w:ascii="Times New Roman" w:hAnsi="Times New Roman" w:cs="Times New Roman"/>
          <w:szCs w:val="24"/>
        </w:rPr>
        <w:t>案，並已於</w:t>
      </w:r>
      <w:r w:rsidRPr="00071F80">
        <w:rPr>
          <w:rFonts w:ascii="Times New Roman" w:hAnsi="Times New Roman" w:cs="Times New Roman"/>
          <w:szCs w:val="24"/>
        </w:rPr>
        <w:t xml:space="preserve"> </w:t>
      </w:r>
      <w:r w:rsidRPr="00071F80">
        <w:rPr>
          <w:rFonts w:ascii="Times New Roman" w:hAnsi="Times New Roman" w:cs="Times New Roman"/>
          <w:szCs w:val="24"/>
        </w:rPr>
        <w:t xml:space="preserve">105 </w:t>
      </w:r>
      <w:r w:rsidRPr="00071F80">
        <w:rPr>
          <w:rFonts w:ascii="Times New Roman" w:hAnsi="Times New Roman" w:cs="Times New Roman"/>
          <w:szCs w:val="24"/>
        </w:rPr>
        <w:t>年</w:t>
      </w:r>
      <w:r w:rsidRPr="00071F80">
        <w:rPr>
          <w:rFonts w:ascii="Times New Roman" w:hAnsi="Times New Roman" w:cs="Times New Roman"/>
          <w:szCs w:val="24"/>
        </w:rPr>
        <w:t xml:space="preserve"> </w:t>
      </w:r>
      <w:r w:rsidRPr="00071F80">
        <w:rPr>
          <w:rFonts w:ascii="Times New Roman" w:hAnsi="Times New Roman" w:cs="Times New Roman"/>
          <w:szCs w:val="24"/>
        </w:rPr>
        <w:t xml:space="preserve">8 </w:t>
      </w:r>
      <w:r w:rsidRPr="00071F80">
        <w:rPr>
          <w:rFonts w:ascii="Times New Roman" w:hAnsi="Times New Roman" w:cs="Times New Roman"/>
          <w:szCs w:val="24"/>
        </w:rPr>
        <w:t>月開始執行，統計業界與政府經費總合約</w:t>
      </w:r>
      <w:r w:rsidRPr="00071F80">
        <w:rPr>
          <w:rFonts w:ascii="Times New Roman" w:hAnsi="Times New Roman" w:cs="Times New Roman"/>
          <w:szCs w:val="24"/>
        </w:rPr>
        <w:t xml:space="preserve"> </w:t>
      </w:r>
      <w:r w:rsidRPr="00071F80">
        <w:rPr>
          <w:rFonts w:ascii="Times New Roman" w:hAnsi="Times New Roman" w:cs="Times New Roman"/>
          <w:szCs w:val="24"/>
        </w:rPr>
        <w:t xml:space="preserve">1.2 </w:t>
      </w:r>
      <w:r w:rsidRPr="00071F80">
        <w:rPr>
          <w:rFonts w:ascii="Times New Roman" w:hAnsi="Times New Roman" w:cs="Times New Roman"/>
          <w:szCs w:val="24"/>
        </w:rPr>
        <w:t>億元。</w:t>
      </w: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09"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42" w:line="259" w:lineRule="auto"/>
        <w:ind w:left="-5" w:hanging="10"/>
        <w:rPr>
          <w:rFonts w:ascii="Times New Roman" w:hAnsi="Times New Roman" w:cs="Times New Roman"/>
          <w:szCs w:val="24"/>
        </w:rPr>
      </w:pPr>
      <w:r w:rsidRPr="00071F80">
        <w:rPr>
          <w:rFonts w:ascii="Times New Roman" w:hAnsi="Times New Roman" w:cs="Times New Roman"/>
          <w:b/>
          <w:szCs w:val="24"/>
        </w:rPr>
        <w:t>4.</w:t>
      </w:r>
      <w:r w:rsidRPr="00071F80">
        <w:rPr>
          <w:rFonts w:ascii="Times New Roman" w:hAnsi="Times New Roman" w:cs="Times New Roman"/>
          <w:b/>
          <w:szCs w:val="24"/>
        </w:rPr>
        <w:t xml:space="preserve"> </w:t>
      </w:r>
      <w:r w:rsidRPr="00071F80">
        <w:rPr>
          <w:rFonts w:ascii="Times New Roman" w:hAnsi="Times New Roman" w:cs="Times New Roman"/>
          <w:szCs w:val="24"/>
        </w:rPr>
        <w:t>一定要</w:t>
      </w:r>
      <w:proofErr w:type="gramStart"/>
      <w:r w:rsidRPr="00071F80">
        <w:rPr>
          <w:rFonts w:ascii="Times New Roman" w:hAnsi="Times New Roman" w:cs="Times New Roman"/>
          <w:szCs w:val="24"/>
        </w:rPr>
        <w:t>採</w:t>
      </w:r>
      <w:proofErr w:type="gramEnd"/>
      <w:r w:rsidRPr="00071F80">
        <w:rPr>
          <w:rFonts w:ascii="Times New Roman" w:hAnsi="Times New Roman" w:cs="Times New Roman"/>
          <w:szCs w:val="24"/>
        </w:rPr>
        <w:t xml:space="preserve"> </w:t>
      </w:r>
      <w:r w:rsidRPr="00071F80">
        <w:rPr>
          <w:rFonts w:ascii="Times New Roman" w:hAnsi="Times New Roman" w:cs="Times New Roman"/>
          <w:b/>
          <w:szCs w:val="24"/>
        </w:rPr>
        <w:t>A+A</w:t>
      </w:r>
      <w:proofErr w:type="gramStart"/>
      <w:r w:rsidRPr="00071F80">
        <w:rPr>
          <w:rFonts w:ascii="Times New Roman" w:hAnsi="Times New Roman" w:cs="Times New Roman"/>
          <w:b/>
          <w:szCs w:val="24"/>
        </w:rPr>
        <w:t>’</w:t>
      </w:r>
      <w:proofErr w:type="gramEnd"/>
      <w:r w:rsidRPr="00071F80">
        <w:rPr>
          <w:rFonts w:ascii="Times New Roman" w:hAnsi="Times New Roman" w:cs="Times New Roman"/>
          <w:szCs w:val="24"/>
        </w:rPr>
        <w:t>模式嗎？</w:t>
      </w:r>
      <w:r w:rsidRPr="00071F80">
        <w:rPr>
          <w:rFonts w:ascii="Times New Roman" w:hAnsi="Times New Roman" w:cs="Times New Roman"/>
          <w:b/>
          <w:szCs w:val="24"/>
        </w:rPr>
        <w:t xml:space="preserve"> </w:t>
      </w:r>
    </w:p>
    <w:p w:rsidR="00071F80" w:rsidRPr="00071F80" w:rsidRDefault="00521BB2" w:rsidP="00071F80">
      <w:pPr>
        <w:pStyle w:val="a3"/>
        <w:numPr>
          <w:ilvl w:val="0"/>
          <w:numId w:val="3"/>
        </w:numPr>
        <w:ind w:leftChars="0"/>
        <w:rPr>
          <w:rFonts w:ascii="Times New Roman" w:hAnsi="Times New Roman" w:cs="Times New Roman"/>
          <w:szCs w:val="24"/>
        </w:rPr>
      </w:pPr>
      <w:r w:rsidRPr="00071F80">
        <w:rPr>
          <w:rFonts w:ascii="Times New Roman" w:hAnsi="Times New Roman" w:cs="Times New Roman"/>
          <w:szCs w:val="24"/>
        </w:rPr>
        <w:t>若產學雙方同意</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計畫的經費規模已符合研發需求，無需另案申請政府補助，</w:t>
      </w:r>
      <w:r w:rsidRPr="00071F80">
        <w:rPr>
          <w:rFonts w:ascii="Times New Roman" w:hAnsi="Times New Roman" w:cs="Times New Roman"/>
          <w:szCs w:val="24"/>
        </w:rPr>
        <w:t xml:space="preserve">A </w:t>
      </w:r>
      <w:r w:rsidRPr="00071F80">
        <w:rPr>
          <w:rFonts w:ascii="Times New Roman" w:hAnsi="Times New Roman" w:cs="Times New Roman"/>
          <w:szCs w:val="24"/>
        </w:rPr>
        <w:t>計畫可以單獨執行，且不一定要向</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申請登錄。</w:t>
      </w:r>
    </w:p>
    <w:p w:rsidR="00071F80" w:rsidRPr="00071F80" w:rsidRDefault="00071F80" w:rsidP="00071F80">
      <w:pPr>
        <w:pStyle w:val="a3"/>
        <w:numPr>
          <w:ilvl w:val="0"/>
          <w:numId w:val="3"/>
        </w:numPr>
        <w:ind w:leftChars="0"/>
        <w:rPr>
          <w:rFonts w:ascii="Times New Roman" w:hAnsi="Times New Roman" w:cs="Times New Roman"/>
          <w:szCs w:val="24"/>
        </w:rPr>
      </w:pPr>
      <w:r w:rsidRPr="00071F80">
        <w:rPr>
          <w:rFonts w:ascii="Times New Roman" w:hAnsi="Times New Roman" w:cs="Times New Roman"/>
          <w:szCs w:val="24"/>
        </w:rPr>
        <w:t>若產學雙方同意</w:t>
      </w:r>
      <w:proofErr w:type="gramStart"/>
      <w:r w:rsidRPr="00071F80">
        <w:rPr>
          <w:rFonts w:ascii="Times New Roman" w:hAnsi="Times New Roman" w:cs="Times New Roman"/>
          <w:szCs w:val="24"/>
        </w:rPr>
        <w:t>採</w:t>
      </w:r>
      <w:proofErr w:type="gramEnd"/>
      <w:r w:rsidRPr="00071F80">
        <w:rPr>
          <w:rFonts w:ascii="Times New Roman" w:hAnsi="Times New Roman" w:cs="Times New Roman"/>
          <w:szCs w:val="24"/>
        </w:rPr>
        <w:t xml:space="preserve"> 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模式使研發資源與成果佈局更為完整，應於科技部公告（</w:t>
      </w:r>
      <w:r w:rsidRPr="00071F80">
        <w:rPr>
          <w:rFonts w:ascii="Times New Roman" w:hAnsi="Times New Roman" w:cs="Times New Roman"/>
          <w:color w:val="FF0000"/>
          <w:szCs w:val="24"/>
        </w:rPr>
        <w:t>107</w:t>
      </w:r>
      <w:r w:rsidRPr="00071F80">
        <w:rPr>
          <w:rFonts w:ascii="Times New Roman" w:hAnsi="Times New Roman" w:cs="Times New Roman"/>
          <w:color w:val="FF0000"/>
          <w:szCs w:val="24"/>
        </w:rPr>
        <w:t>年「產學研發聯盟合作計畫</w:t>
      </w:r>
      <w:r w:rsidRPr="00071F80">
        <w:rPr>
          <w:rFonts w:ascii="Times New Roman" w:hAnsi="Times New Roman" w:cs="Times New Roman"/>
          <w:color w:val="FF0000"/>
          <w:szCs w:val="24"/>
        </w:rPr>
        <w:t>-</w:t>
      </w:r>
      <w:r w:rsidRPr="00071F80">
        <w:rPr>
          <w:rFonts w:ascii="Times New Roman" w:hAnsi="Times New Roman" w:cs="Times New Roman"/>
          <w:color w:val="FF0000"/>
          <w:szCs w:val="24"/>
        </w:rPr>
        <w:t>半導體領域試辦計畫」已於</w:t>
      </w:r>
      <w:r w:rsidRPr="00071F80">
        <w:rPr>
          <w:rFonts w:ascii="Times New Roman" w:hAnsi="Times New Roman" w:cs="Times New Roman"/>
          <w:color w:val="FF0000"/>
          <w:szCs w:val="24"/>
        </w:rPr>
        <w:t>106</w:t>
      </w:r>
      <w:r w:rsidRPr="00071F80">
        <w:rPr>
          <w:rFonts w:ascii="Times New Roman" w:hAnsi="Times New Roman" w:cs="Times New Roman"/>
          <w:color w:val="FF0000"/>
          <w:szCs w:val="24"/>
        </w:rPr>
        <w:t>年</w:t>
      </w:r>
      <w:r w:rsidRPr="00071F80">
        <w:rPr>
          <w:rFonts w:ascii="Times New Roman" w:hAnsi="Times New Roman" w:cs="Times New Roman"/>
          <w:color w:val="FF0000"/>
          <w:szCs w:val="24"/>
        </w:rPr>
        <w:t>08</w:t>
      </w:r>
      <w:r w:rsidRPr="00071F80">
        <w:rPr>
          <w:rFonts w:ascii="Times New Roman" w:hAnsi="Times New Roman" w:cs="Times New Roman"/>
          <w:color w:val="FF0000"/>
          <w:szCs w:val="24"/>
        </w:rPr>
        <w:t>月</w:t>
      </w:r>
      <w:r w:rsidRPr="00071F80">
        <w:rPr>
          <w:rFonts w:ascii="Times New Roman" w:hAnsi="Times New Roman" w:cs="Times New Roman"/>
          <w:color w:val="FF0000"/>
          <w:szCs w:val="24"/>
        </w:rPr>
        <w:t>01</w:t>
      </w:r>
      <w:r w:rsidRPr="00071F80">
        <w:rPr>
          <w:rFonts w:ascii="Times New Roman" w:hAnsi="Times New Roman" w:cs="Times New Roman"/>
          <w:color w:val="FF0000"/>
          <w:szCs w:val="24"/>
        </w:rPr>
        <w:t>日公告</w:t>
      </w:r>
      <w:proofErr w:type="gramStart"/>
      <w:r w:rsidRPr="00071F80">
        <w:rPr>
          <w:rFonts w:ascii="Times New Roman" w:hAnsi="Times New Roman" w:cs="Times New Roman"/>
          <w:color w:val="FF0000"/>
          <w:szCs w:val="24"/>
        </w:rPr>
        <w:t>二次徵</w:t>
      </w:r>
      <w:proofErr w:type="gramEnd"/>
      <w:r w:rsidRPr="00071F80">
        <w:rPr>
          <w:rFonts w:ascii="Times New Roman" w:hAnsi="Times New Roman" w:cs="Times New Roman"/>
          <w:color w:val="FF0000"/>
          <w:szCs w:val="24"/>
        </w:rPr>
        <w:t>件</w:t>
      </w:r>
      <w:r w:rsidRPr="00071F80">
        <w:rPr>
          <w:rFonts w:ascii="Times New Roman" w:hAnsi="Times New Roman" w:cs="Times New Roman"/>
          <w:szCs w:val="24"/>
        </w:rPr>
        <w:t>）後，先議定</w:t>
      </w:r>
      <w:r w:rsidRPr="00071F80">
        <w:rPr>
          <w:rFonts w:ascii="Times New Roman" w:hAnsi="Times New Roman" w:cs="Times New Roman"/>
          <w:szCs w:val="24"/>
        </w:rPr>
        <w:t>A</w:t>
      </w:r>
      <w:r w:rsidRPr="00071F80">
        <w:rPr>
          <w:rFonts w:ascii="Times New Roman" w:hAnsi="Times New Roman" w:cs="Times New Roman"/>
          <w:szCs w:val="24"/>
        </w:rPr>
        <w:t>計畫內容，向</w:t>
      </w:r>
      <w:r w:rsidRPr="00071F80">
        <w:rPr>
          <w:rFonts w:ascii="Times New Roman" w:hAnsi="Times New Roman" w:cs="Times New Roman"/>
          <w:szCs w:val="24"/>
        </w:rPr>
        <w:t xml:space="preserve"> TIARA </w:t>
      </w:r>
      <w:r w:rsidRPr="00071F80">
        <w:rPr>
          <w:rFonts w:ascii="Times New Roman" w:hAnsi="Times New Roman" w:cs="Times New Roman"/>
          <w:szCs w:val="24"/>
        </w:rPr>
        <w:t>申請登錄與認可作業，並於申請</w:t>
      </w:r>
      <w:r w:rsidRPr="00071F80">
        <w:rPr>
          <w:rFonts w:ascii="Times New Roman" w:hAnsi="Times New Roman" w:cs="Times New Roman"/>
          <w:szCs w:val="24"/>
        </w:rPr>
        <w:t xml:space="preserve"> A</w:t>
      </w:r>
      <w:proofErr w:type="gramStart"/>
      <w:r w:rsidRPr="00071F80">
        <w:rPr>
          <w:rFonts w:ascii="Times New Roman" w:hAnsi="Times New Roman" w:cs="Times New Roman"/>
          <w:szCs w:val="24"/>
        </w:rPr>
        <w:t>’</w:t>
      </w:r>
      <w:r w:rsidRPr="00071F80">
        <w:rPr>
          <w:rFonts w:ascii="Times New Roman" w:hAnsi="Times New Roman" w:cs="Times New Roman"/>
          <w:szCs w:val="24"/>
        </w:rPr>
        <w:t>計畫時檢附</w:t>
      </w:r>
      <w:proofErr w:type="gramEnd"/>
      <w:r w:rsidRPr="00071F80">
        <w:rPr>
          <w:rFonts w:ascii="Times New Roman" w:hAnsi="Times New Roman" w:cs="Times New Roman"/>
          <w:szCs w:val="24"/>
        </w:rPr>
        <w:t xml:space="preserve"> TIARA </w:t>
      </w:r>
      <w:r w:rsidRPr="00071F80">
        <w:rPr>
          <w:rFonts w:ascii="Times New Roman" w:hAnsi="Times New Roman" w:cs="Times New Roman"/>
          <w:szCs w:val="24"/>
        </w:rPr>
        <w:t>認可文件</w:t>
      </w:r>
      <w:r w:rsidRPr="00071F80">
        <w:rPr>
          <w:rFonts w:ascii="Times New Roman" w:hAnsi="Times New Roman" w:cs="Times New Roman"/>
          <w:szCs w:val="24"/>
        </w:rPr>
        <w:t xml:space="preserve"> </w:t>
      </w:r>
      <w:r w:rsidRPr="00071F80">
        <w:rPr>
          <w:rFonts w:ascii="Times New Roman" w:hAnsi="Times New Roman" w:cs="Times New Roman"/>
          <w:szCs w:val="24"/>
        </w:rPr>
        <w:t>。</w:t>
      </w:r>
    </w:p>
    <w:p w:rsidR="00071F80" w:rsidRPr="00071F80" w:rsidRDefault="00071F80" w:rsidP="00071F80">
      <w:pPr>
        <w:pStyle w:val="a3"/>
        <w:numPr>
          <w:ilvl w:val="0"/>
          <w:numId w:val="3"/>
        </w:numPr>
        <w:ind w:leftChars="0"/>
        <w:rPr>
          <w:rFonts w:ascii="Times New Roman" w:hAnsi="Times New Roman" w:cs="Times New Roman"/>
          <w:szCs w:val="24"/>
        </w:rPr>
      </w:pPr>
      <w:r w:rsidRPr="00071F80">
        <w:rPr>
          <w:rFonts w:ascii="Times New Roman" w:hAnsi="Times New Roman" w:cs="Times New Roman"/>
          <w:szCs w:val="24"/>
        </w:rPr>
        <w:t xml:space="preserve">TIARA </w:t>
      </w:r>
      <w:r w:rsidRPr="00071F80">
        <w:rPr>
          <w:rFonts w:ascii="Times New Roman" w:hAnsi="Times New Roman" w:cs="Times New Roman"/>
          <w:szCs w:val="24"/>
        </w:rPr>
        <w:t>推動</w:t>
      </w:r>
      <w:r w:rsidRPr="00071F80">
        <w:rPr>
          <w:rFonts w:ascii="Times New Roman" w:hAnsi="Times New Roman" w:cs="Times New Roman"/>
          <w:szCs w:val="24"/>
        </w:rPr>
        <w:t xml:space="preserve"> 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模式為全體會員共識，建議採用</w:t>
      </w:r>
      <w:r w:rsidRPr="00071F80">
        <w:rPr>
          <w:rFonts w:ascii="Times New Roman" w:hAnsi="Times New Roman" w:cs="Times New Roman"/>
          <w:szCs w:val="24"/>
        </w:rPr>
        <w:t xml:space="preserve"> 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模式，產業、學界及政府共同投入，創造產學合作促進國家發展的共榮局面。</w:t>
      </w:r>
      <w:r w:rsidRPr="00071F80">
        <w:rPr>
          <w:rFonts w:ascii="Times New Roman" w:hAnsi="Times New Roman" w:cs="Times New Roman"/>
          <w:szCs w:val="24"/>
        </w:rPr>
        <w:t xml:space="preserve"> </w:t>
      </w:r>
    </w:p>
    <w:p w:rsidR="00ED7B73" w:rsidRPr="00071F80" w:rsidRDefault="00ED7B73">
      <w:pPr>
        <w:pBdr>
          <w:top w:val="none" w:sz="0" w:space="0" w:color="auto"/>
          <w:left w:val="none" w:sz="0" w:space="0" w:color="auto"/>
          <w:bottom w:val="none" w:sz="0" w:space="0" w:color="auto"/>
          <w:right w:val="none" w:sz="0" w:space="0" w:color="auto"/>
        </w:pBdr>
        <w:spacing w:after="104" w:line="259" w:lineRule="auto"/>
        <w:ind w:left="0" w:firstLine="0"/>
        <w:rPr>
          <w:rFonts w:ascii="Times New Roman" w:hAnsi="Times New Roman" w:cs="Times New Roman"/>
          <w:szCs w:val="24"/>
        </w:rPr>
      </w:pPr>
    </w:p>
    <w:p w:rsidR="00ED7B73" w:rsidRPr="00071F80" w:rsidRDefault="00521BB2">
      <w:pPr>
        <w:numPr>
          <w:ilvl w:val="0"/>
          <w:numId w:val="4"/>
        </w:numPr>
        <w:pBdr>
          <w:top w:val="none" w:sz="0" w:space="0" w:color="auto"/>
          <w:left w:val="none" w:sz="0" w:space="0" w:color="auto"/>
          <w:bottom w:val="none" w:sz="0" w:space="0" w:color="auto"/>
          <w:right w:val="none" w:sz="0" w:space="0" w:color="auto"/>
        </w:pBdr>
        <w:spacing w:after="0" w:line="259" w:lineRule="auto"/>
        <w:ind w:hanging="480"/>
        <w:rPr>
          <w:rFonts w:ascii="Times New Roman" w:hAnsi="Times New Roman" w:cs="Times New Roman"/>
          <w:szCs w:val="24"/>
        </w:rPr>
      </w:pPr>
      <w:r w:rsidRPr="00071F80">
        <w:rPr>
          <w:rFonts w:ascii="Times New Roman" w:hAnsi="Times New Roman" w:cs="Times New Roman"/>
          <w:szCs w:val="24"/>
        </w:rPr>
        <w:lastRenderedPageBreak/>
        <w:t>科技部專案型</w:t>
      </w:r>
      <w:r w:rsidRPr="00071F80">
        <w:rPr>
          <w:rFonts w:ascii="Times New Roman" w:hAnsi="Times New Roman" w:cs="Times New Roman"/>
          <w:szCs w:val="24"/>
        </w:rPr>
        <w:t xml:space="preserve"> </w:t>
      </w:r>
      <w:r w:rsidRPr="00071F80">
        <w:rPr>
          <w:rFonts w:ascii="Times New Roman" w:hAnsi="Times New Roman" w:cs="Times New Roman"/>
          <w:b/>
          <w:szCs w:val="24"/>
        </w:rPr>
        <w:t>A</w:t>
      </w:r>
      <w:proofErr w:type="gramStart"/>
      <w:r w:rsidRPr="00071F80">
        <w:rPr>
          <w:rFonts w:ascii="Times New Roman" w:hAnsi="Times New Roman" w:cs="Times New Roman"/>
          <w:b/>
          <w:szCs w:val="24"/>
        </w:rPr>
        <w:t>’</w:t>
      </w:r>
      <w:proofErr w:type="gramEnd"/>
      <w:r w:rsidRPr="00071F80">
        <w:rPr>
          <w:rFonts w:ascii="Times New Roman" w:hAnsi="Times New Roman" w:cs="Times New Roman"/>
          <w:szCs w:val="24"/>
        </w:rPr>
        <w:t>計畫與一般產學計畫有何不同？</w:t>
      </w:r>
      <w:r w:rsidRPr="00071F80">
        <w:rPr>
          <w:rFonts w:ascii="Times New Roman" w:hAnsi="Times New Roman" w:cs="Times New Roman"/>
          <w:b/>
          <w:szCs w:val="24"/>
        </w:rPr>
        <w:t xml:space="preserve"> </w:t>
      </w:r>
    </w:p>
    <w:tbl>
      <w:tblPr>
        <w:tblStyle w:val="TableGrid"/>
        <w:tblW w:w="9972" w:type="dxa"/>
        <w:tblInd w:w="-113" w:type="dxa"/>
        <w:tblCellMar>
          <w:top w:w="86" w:type="dxa"/>
          <w:left w:w="113" w:type="dxa"/>
          <w:bottom w:w="0" w:type="dxa"/>
          <w:right w:w="86" w:type="dxa"/>
        </w:tblCellMar>
        <w:tblLook w:val="04A0" w:firstRow="1" w:lastRow="0" w:firstColumn="1" w:lastColumn="0" w:noHBand="0" w:noVBand="1"/>
      </w:tblPr>
      <w:tblGrid>
        <w:gridCol w:w="9972"/>
      </w:tblGrid>
      <w:tr w:rsidR="00ED7B73" w:rsidRPr="00071F80">
        <w:trPr>
          <w:trHeight w:val="1466"/>
        </w:trPr>
        <w:tc>
          <w:tcPr>
            <w:tcW w:w="9972" w:type="dxa"/>
            <w:tcBorders>
              <w:top w:val="single" w:sz="4" w:space="0" w:color="C0C0C0"/>
              <w:left w:val="single" w:sz="4" w:space="0" w:color="C0C0C0"/>
              <w:bottom w:val="nil"/>
              <w:right w:val="single" w:sz="4" w:space="0" w:color="C0C0C0"/>
            </w:tcBorders>
          </w:tcPr>
          <w:p w:rsidR="00ED7B73" w:rsidRPr="00071F80" w:rsidRDefault="00521BB2">
            <w:pPr>
              <w:numPr>
                <w:ilvl w:val="0"/>
                <w:numId w:val="7"/>
              </w:numPr>
              <w:pBdr>
                <w:top w:val="none" w:sz="0" w:space="0" w:color="auto"/>
                <w:left w:val="none" w:sz="0" w:space="0" w:color="auto"/>
                <w:bottom w:val="none" w:sz="0" w:space="0" w:color="auto"/>
                <w:right w:val="none" w:sz="0" w:space="0" w:color="auto"/>
              </w:pBdr>
              <w:spacing w:after="56" w:line="259" w:lineRule="auto"/>
              <w:ind w:hanging="480"/>
              <w:rPr>
                <w:rFonts w:ascii="Times New Roman" w:hAnsi="Times New Roman" w:cs="Times New Roman"/>
                <w:szCs w:val="24"/>
              </w:rPr>
            </w:pPr>
            <w:r w:rsidRPr="00071F80">
              <w:rPr>
                <w:rFonts w:ascii="Times New Roman" w:hAnsi="Times New Roman" w:cs="Times New Roman"/>
                <w:szCs w:val="24"/>
              </w:rPr>
              <w:t>專案型</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計畫的源起，係由智慧電子國家型科技計畫（</w:t>
            </w:r>
            <w:r w:rsidRPr="00071F80">
              <w:rPr>
                <w:rFonts w:ascii="Times New Roman" w:hAnsi="Times New Roman" w:cs="Times New Roman"/>
                <w:szCs w:val="24"/>
              </w:rPr>
              <w:t>NPIE</w:t>
            </w:r>
            <w:r w:rsidRPr="00071F80">
              <w:rPr>
                <w:rFonts w:ascii="Times New Roman" w:hAnsi="Times New Roman" w:cs="Times New Roman"/>
                <w:szCs w:val="24"/>
              </w:rPr>
              <w:t>）與臺灣半導產業協會</w:t>
            </w:r>
          </w:p>
          <w:p w:rsidR="00ED7B73" w:rsidRPr="00071F80" w:rsidRDefault="00521BB2">
            <w:pPr>
              <w:pBdr>
                <w:top w:val="none" w:sz="0" w:space="0" w:color="auto"/>
                <w:left w:val="none" w:sz="0" w:space="0" w:color="auto"/>
                <w:bottom w:val="none" w:sz="0" w:space="0" w:color="auto"/>
                <w:right w:val="none" w:sz="0" w:space="0" w:color="auto"/>
              </w:pBdr>
              <w:spacing w:after="50" w:line="285" w:lineRule="auto"/>
              <w:ind w:left="480" w:firstLine="0"/>
              <w:rPr>
                <w:rFonts w:ascii="Times New Roman" w:hAnsi="Times New Roman" w:cs="Times New Roman"/>
                <w:szCs w:val="24"/>
              </w:rPr>
            </w:pPr>
            <w:r w:rsidRPr="00071F80">
              <w:rPr>
                <w:rFonts w:ascii="Times New Roman" w:hAnsi="Times New Roman" w:cs="Times New Roman"/>
                <w:szCs w:val="24"/>
              </w:rPr>
              <w:t>（</w:t>
            </w:r>
            <w:r w:rsidRPr="00071F80">
              <w:rPr>
                <w:rFonts w:ascii="Times New Roman" w:hAnsi="Times New Roman" w:cs="Times New Roman"/>
                <w:szCs w:val="24"/>
              </w:rPr>
              <w:t>TSIA</w:t>
            </w:r>
            <w:r w:rsidRPr="00071F80">
              <w:rPr>
                <w:rFonts w:ascii="Times New Roman" w:hAnsi="Times New Roman" w:cs="Times New Roman"/>
                <w:szCs w:val="24"/>
              </w:rPr>
              <w:t>），為推動國家級電子領域研發機制而提出，獲國家型計畫指導小組委員會肯定，歷時一年半之構想與規劃而形成，</w:t>
            </w:r>
            <w:proofErr w:type="gramStart"/>
            <w:r w:rsidRPr="00071F80">
              <w:rPr>
                <w:rFonts w:ascii="Times New Roman" w:hAnsi="Times New Roman" w:cs="Times New Roman"/>
                <w:szCs w:val="24"/>
              </w:rPr>
              <w:t>採</w:t>
            </w:r>
            <w:proofErr w:type="gramEnd"/>
            <w:r w:rsidRPr="00071F80">
              <w:rPr>
                <w:rFonts w:ascii="Times New Roman" w:hAnsi="Times New Roman" w:cs="Times New Roman"/>
                <w:szCs w:val="24"/>
              </w:rPr>
              <w:t xml:space="preserve"> </w:t>
            </w:r>
            <w:r w:rsidRPr="00071F80">
              <w:rPr>
                <w:rFonts w:ascii="Times New Roman" w:hAnsi="Times New Roman" w:cs="Times New Roman"/>
                <w:szCs w:val="24"/>
              </w:rPr>
              <w:t>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模式。</w:t>
            </w:r>
            <w:r w:rsidRPr="00071F80">
              <w:rPr>
                <w:rFonts w:ascii="Times New Roman" w:hAnsi="Times New Roman" w:cs="Times New Roman"/>
                <w:szCs w:val="24"/>
              </w:rPr>
              <w:t xml:space="preserve"> </w:t>
            </w:r>
          </w:p>
          <w:p w:rsidR="00ED7B73" w:rsidRPr="00071F80" w:rsidRDefault="00521BB2" w:rsidP="00071F80">
            <w:pPr>
              <w:numPr>
                <w:ilvl w:val="0"/>
                <w:numId w:val="7"/>
              </w:numPr>
              <w:pBdr>
                <w:top w:val="none" w:sz="0" w:space="0" w:color="auto"/>
                <w:left w:val="none" w:sz="0" w:space="0" w:color="auto"/>
                <w:bottom w:val="none" w:sz="0" w:space="0" w:color="auto"/>
                <w:right w:val="none" w:sz="0" w:space="0" w:color="auto"/>
              </w:pBdr>
              <w:spacing w:after="0" w:line="259" w:lineRule="auto"/>
              <w:ind w:hanging="480"/>
              <w:rPr>
                <w:rFonts w:ascii="Times New Roman" w:hAnsi="Times New Roman" w:cs="Times New Roman"/>
                <w:szCs w:val="24"/>
              </w:rPr>
            </w:pPr>
            <w:r w:rsidRPr="00071F80">
              <w:rPr>
                <w:rFonts w:ascii="Times New Roman" w:hAnsi="Times New Roman" w:cs="Times New Roman"/>
                <w:szCs w:val="24"/>
              </w:rPr>
              <w:t>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模式聚焦產業競爭前先導技術的前瞻研究，由業界出資主導，政府共同投入分擔研</w:t>
            </w:r>
            <w:r w:rsidR="00071F80" w:rsidRPr="00071F80">
              <w:rPr>
                <w:rFonts w:ascii="Times New Roman" w:hAnsi="Times New Roman" w:cs="Times New Roman"/>
                <w:szCs w:val="24"/>
              </w:rPr>
              <w:t>發風險，同時，方案中亦增加培育高階（博士級）研發人才的配套機制，以解決產學研發人力缺口的共同危機。</w:t>
            </w:r>
          </w:p>
        </w:tc>
      </w:tr>
    </w:tbl>
    <w:p w:rsidR="00ED7B73" w:rsidRPr="00071F80" w:rsidRDefault="00ED7B73">
      <w:pPr>
        <w:pBdr>
          <w:top w:val="none" w:sz="0" w:space="0" w:color="auto"/>
          <w:left w:val="none" w:sz="0" w:space="0" w:color="auto"/>
          <w:bottom w:val="none" w:sz="0" w:space="0" w:color="auto"/>
          <w:right w:val="none" w:sz="0" w:space="0" w:color="auto"/>
        </w:pBdr>
        <w:spacing w:after="106" w:line="259" w:lineRule="auto"/>
        <w:ind w:left="0" w:firstLine="0"/>
        <w:rPr>
          <w:rFonts w:ascii="Times New Roman" w:hAnsi="Times New Roman" w:cs="Times New Roman"/>
          <w:szCs w:val="24"/>
        </w:rPr>
      </w:pPr>
    </w:p>
    <w:p w:rsidR="00ED7B73" w:rsidRPr="00071F80" w:rsidRDefault="00521BB2">
      <w:pPr>
        <w:numPr>
          <w:ilvl w:val="0"/>
          <w:numId w:val="4"/>
        </w:numPr>
        <w:pBdr>
          <w:top w:val="none" w:sz="0" w:space="0" w:color="auto"/>
          <w:left w:val="none" w:sz="0" w:space="0" w:color="auto"/>
          <w:bottom w:val="none" w:sz="0" w:space="0" w:color="auto"/>
          <w:right w:val="none" w:sz="0" w:space="0" w:color="auto"/>
        </w:pBdr>
        <w:spacing w:after="142" w:line="259" w:lineRule="auto"/>
        <w:ind w:hanging="480"/>
        <w:rPr>
          <w:rFonts w:ascii="Times New Roman" w:hAnsi="Times New Roman" w:cs="Times New Roman"/>
          <w:szCs w:val="24"/>
        </w:rPr>
      </w:pPr>
      <w:r w:rsidRPr="00071F80">
        <w:rPr>
          <w:rFonts w:ascii="Times New Roman" w:hAnsi="Times New Roman" w:cs="Times New Roman"/>
          <w:b/>
          <w:szCs w:val="24"/>
        </w:rPr>
        <w:t>A+A</w:t>
      </w:r>
      <w:proofErr w:type="gramStart"/>
      <w:r w:rsidRPr="00071F80">
        <w:rPr>
          <w:rFonts w:ascii="Times New Roman" w:hAnsi="Times New Roman" w:cs="Times New Roman"/>
          <w:b/>
          <w:szCs w:val="24"/>
        </w:rPr>
        <w:t>’</w:t>
      </w:r>
      <w:proofErr w:type="gramEnd"/>
      <w:r w:rsidRPr="00071F80">
        <w:rPr>
          <w:rFonts w:ascii="Times New Roman" w:hAnsi="Times New Roman" w:cs="Times New Roman"/>
          <w:szCs w:val="24"/>
        </w:rPr>
        <w:t>與高階（博士）研發人才培育的具體內容為何？</w:t>
      </w:r>
      <w:r w:rsidRPr="00071F80">
        <w:rPr>
          <w:rFonts w:ascii="Times New Roman" w:hAnsi="Times New Roman" w:cs="Times New Roman"/>
          <w:b/>
          <w:szCs w:val="24"/>
        </w:rPr>
        <w:t xml:space="preserve"> </w:t>
      </w:r>
    </w:p>
    <w:p w:rsidR="00ED7B73" w:rsidRPr="00071F80" w:rsidRDefault="00521BB2">
      <w:pPr>
        <w:numPr>
          <w:ilvl w:val="0"/>
          <w:numId w:val="5"/>
        </w:numPr>
        <w:ind w:left="465" w:hanging="480"/>
        <w:rPr>
          <w:rFonts w:ascii="Times New Roman" w:hAnsi="Times New Roman" w:cs="Times New Roman"/>
          <w:szCs w:val="24"/>
        </w:rPr>
      </w:pPr>
      <w:r w:rsidRPr="00071F80">
        <w:rPr>
          <w:rFonts w:ascii="Times New Roman" w:hAnsi="Times New Roman" w:cs="Times New Roman"/>
          <w:szCs w:val="24"/>
        </w:rPr>
        <w:t xml:space="preserve">TIARA </w:t>
      </w:r>
      <w:r w:rsidRPr="00071F80">
        <w:rPr>
          <w:rFonts w:ascii="Times New Roman" w:hAnsi="Times New Roman" w:cs="Times New Roman"/>
          <w:szCs w:val="24"/>
        </w:rPr>
        <w:t>推動</w:t>
      </w:r>
      <w:r w:rsidRPr="00071F80">
        <w:rPr>
          <w:rFonts w:ascii="Times New Roman" w:hAnsi="Times New Roman" w:cs="Times New Roman"/>
          <w:szCs w:val="24"/>
        </w:rPr>
        <w:t xml:space="preserve"> </w:t>
      </w:r>
      <w:r w:rsidRPr="00071F80">
        <w:rPr>
          <w:rFonts w:ascii="Times New Roman" w:hAnsi="Times New Roman" w:cs="Times New Roman"/>
          <w:szCs w:val="24"/>
        </w:rPr>
        <w:t>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模式，</w:t>
      </w:r>
      <w:r w:rsidRPr="00071F80">
        <w:rPr>
          <w:rFonts w:ascii="Times New Roman" w:hAnsi="Times New Roman" w:cs="Times New Roman"/>
          <w:szCs w:val="24"/>
        </w:rPr>
        <w:t xml:space="preserve">A </w:t>
      </w:r>
      <w:r w:rsidRPr="00071F80">
        <w:rPr>
          <w:rFonts w:ascii="Times New Roman" w:hAnsi="Times New Roman" w:cs="Times New Roman"/>
          <w:szCs w:val="24"/>
        </w:rPr>
        <w:t>計畫中應有博士班研究生參與，且業界出資經費中應包含博士生研究酬金每名每月新臺幣二萬元為原則；相對</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計畫由科技部補助參與</w:t>
      </w:r>
      <w:r w:rsidRPr="00071F80">
        <w:rPr>
          <w:rFonts w:ascii="Times New Roman" w:hAnsi="Times New Roman" w:cs="Times New Roman"/>
          <w:szCs w:val="24"/>
        </w:rPr>
        <w:t xml:space="preserve"> </w:t>
      </w:r>
      <w:r w:rsidRPr="00071F80">
        <w:rPr>
          <w:rFonts w:ascii="Times New Roman" w:hAnsi="Times New Roman" w:cs="Times New Roman"/>
          <w:szCs w:val="24"/>
        </w:rPr>
        <w:t>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模式的博士生研究生補助每名每月基本一萬五仟元，並可另案申請額外加碼補助每月二萬元。</w:t>
      </w:r>
      <w:r w:rsidRPr="00071F80">
        <w:rPr>
          <w:rFonts w:ascii="Times New Roman" w:hAnsi="Times New Roman" w:cs="Times New Roman"/>
          <w:szCs w:val="24"/>
        </w:rPr>
        <w:t xml:space="preserve"> </w:t>
      </w:r>
    </w:p>
    <w:p w:rsidR="00ED7B73" w:rsidRPr="00071F80" w:rsidRDefault="00521BB2">
      <w:pPr>
        <w:numPr>
          <w:ilvl w:val="0"/>
          <w:numId w:val="5"/>
        </w:numPr>
        <w:ind w:left="465" w:hanging="480"/>
        <w:rPr>
          <w:rFonts w:ascii="Times New Roman" w:hAnsi="Times New Roman" w:cs="Times New Roman"/>
          <w:szCs w:val="24"/>
        </w:rPr>
      </w:pPr>
      <w:r w:rsidRPr="00071F80">
        <w:rPr>
          <w:rFonts w:ascii="Times New Roman" w:hAnsi="Times New Roman" w:cs="Times New Roman"/>
          <w:szCs w:val="24"/>
        </w:rPr>
        <w:t>在</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與教育部的合作方面，參與</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計畫的博士生，亦可基於</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計畫向教育部申請產業博士方案，另外取得一年二十萬元的研究獎助。</w:t>
      </w:r>
      <w:r w:rsidRPr="00071F80">
        <w:rPr>
          <w:rFonts w:ascii="Times New Roman" w:hAnsi="Times New Roman" w:cs="Times New Roman"/>
          <w:szCs w:val="24"/>
        </w:rPr>
        <w:t xml:space="preserve"> </w:t>
      </w:r>
    </w:p>
    <w:p w:rsidR="00ED7B73" w:rsidRPr="00071F80" w:rsidRDefault="00521BB2">
      <w:pPr>
        <w:numPr>
          <w:ilvl w:val="0"/>
          <w:numId w:val="5"/>
        </w:numPr>
        <w:ind w:left="465" w:hanging="480"/>
        <w:rPr>
          <w:rFonts w:ascii="Times New Roman" w:hAnsi="Times New Roman" w:cs="Times New Roman"/>
          <w:szCs w:val="24"/>
        </w:rPr>
      </w:pPr>
      <w:proofErr w:type="gramStart"/>
      <w:r w:rsidRPr="00071F80">
        <w:rPr>
          <w:rFonts w:ascii="Times New Roman" w:hAnsi="Times New Roman" w:cs="Times New Roman"/>
          <w:szCs w:val="24"/>
        </w:rPr>
        <w:t>此外，</w:t>
      </w:r>
      <w:proofErr w:type="gramEnd"/>
      <w:r w:rsidRPr="00071F80">
        <w:rPr>
          <w:rFonts w:ascii="Times New Roman" w:hAnsi="Times New Roman" w:cs="Times New Roman"/>
          <w:szCs w:val="24"/>
        </w:rPr>
        <w:t>參與</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企業會員</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計畫的博士生，經與企業協議同意後，若畢業後進入該企業就業，將可以</w:t>
      </w:r>
      <w:proofErr w:type="gramStart"/>
      <w:r w:rsidRPr="00071F80">
        <w:rPr>
          <w:rFonts w:ascii="Times New Roman" w:hAnsi="Times New Roman" w:cs="Times New Roman"/>
          <w:szCs w:val="24"/>
        </w:rPr>
        <w:t>採</w:t>
      </w:r>
      <w:proofErr w:type="gramEnd"/>
      <w:r w:rsidRPr="00071F80">
        <w:rPr>
          <w:rFonts w:ascii="Times New Roman" w:hAnsi="Times New Roman" w:cs="Times New Roman"/>
          <w:szCs w:val="24"/>
        </w:rPr>
        <w:t>計參與計畫之全部或部份</w:t>
      </w:r>
      <w:proofErr w:type="gramStart"/>
      <w:r w:rsidRPr="00071F80">
        <w:rPr>
          <w:rFonts w:ascii="Times New Roman" w:hAnsi="Times New Roman" w:cs="Times New Roman"/>
          <w:szCs w:val="24"/>
        </w:rPr>
        <w:t>期間，</w:t>
      </w:r>
      <w:proofErr w:type="gramEnd"/>
      <w:r w:rsidRPr="00071F80">
        <w:rPr>
          <w:rFonts w:ascii="Times New Roman" w:hAnsi="Times New Roman" w:cs="Times New Roman"/>
          <w:szCs w:val="24"/>
        </w:rPr>
        <w:t>認列為年資。</w:t>
      </w: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08"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tabs>
          <w:tab w:val="center" w:pos="2969"/>
        </w:tabs>
        <w:spacing w:after="142" w:line="259" w:lineRule="auto"/>
        <w:ind w:left="-15" w:firstLine="0"/>
        <w:rPr>
          <w:rFonts w:ascii="Times New Roman" w:hAnsi="Times New Roman" w:cs="Times New Roman"/>
          <w:szCs w:val="24"/>
        </w:rPr>
      </w:pPr>
      <w:r w:rsidRPr="00071F80">
        <w:rPr>
          <w:rFonts w:ascii="Times New Roman" w:hAnsi="Times New Roman" w:cs="Times New Roman"/>
          <w:b/>
          <w:szCs w:val="24"/>
        </w:rPr>
        <w:t>7.</w:t>
      </w:r>
      <w:r w:rsidRPr="00071F80">
        <w:rPr>
          <w:rFonts w:ascii="Times New Roman" w:hAnsi="Times New Roman" w:cs="Times New Roman"/>
          <w:b/>
          <w:szCs w:val="24"/>
        </w:rPr>
        <w:t xml:space="preserve"> </w:t>
      </w:r>
      <w:r w:rsidRPr="00071F80">
        <w:rPr>
          <w:rFonts w:ascii="Times New Roman" w:hAnsi="Times New Roman" w:cs="Times New Roman"/>
          <w:b/>
          <w:szCs w:val="24"/>
        </w:rPr>
        <w:tab/>
      </w:r>
      <w:r w:rsidRPr="00071F80">
        <w:rPr>
          <w:rFonts w:ascii="Times New Roman" w:hAnsi="Times New Roman" w:cs="Times New Roman"/>
          <w:b/>
          <w:szCs w:val="24"/>
        </w:rPr>
        <w:t>A+A</w:t>
      </w:r>
      <w:proofErr w:type="gramStart"/>
      <w:r w:rsidRPr="00071F80">
        <w:rPr>
          <w:rFonts w:ascii="Times New Roman" w:hAnsi="Times New Roman" w:cs="Times New Roman"/>
          <w:b/>
          <w:szCs w:val="24"/>
        </w:rPr>
        <w:t>’</w:t>
      </w:r>
      <w:proofErr w:type="gramEnd"/>
      <w:r w:rsidRPr="00071F80">
        <w:rPr>
          <w:rFonts w:ascii="Times New Roman" w:hAnsi="Times New Roman" w:cs="Times New Roman"/>
          <w:szCs w:val="24"/>
        </w:rPr>
        <w:t>模式中</w:t>
      </w:r>
      <w:r w:rsidRPr="00071F80">
        <w:rPr>
          <w:rFonts w:ascii="Times New Roman" w:hAnsi="Times New Roman" w:cs="Times New Roman"/>
          <w:szCs w:val="24"/>
        </w:rPr>
        <w:t xml:space="preserve"> </w:t>
      </w:r>
      <w:r w:rsidRPr="00071F80">
        <w:rPr>
          <w:rFonts w:ascii="Times New Roman" w:hAnsi="Times New Roman" w:cs="Times New Roman"/>
          <w:b/>
          <w:szCs w:val="24"/>
        </w:rPr>
        <w:t xml:space="preserve">A </w:t>
      </w:r>
      <w:r w:rsidRPr="00071F80">
        <w:rPr>
          <w:rFonts w:ascii="Times New Roman" w:hAnsi="Times New Roman" w:cs="Times New Roman"/>
          <w:szCs w:val="24"/>
        </w:rPr>
        <w:t>與</w:t>
      </w:r>
      <w:r w:rsidRPr="00071F80">
        <w:rPr>
          <w:rFonts w:ascii="Times New Roman" w:hAnsi="Times New Roman" w:cs="Times New Roman"/>
          <w:szCs w:val="24"/>
        </w:rPr>
        <w:t xml:space="preserve"> </w:t>
      </w:r>
      <w:r w:rsidRPr="00071F80">
        <w:rPr>
          <w:rFonts w:ascii="Times New Roman" w:hAnsi="Times New Roman" w:cs="Times New Roman"/>
          <w:b/>
          <w:szCs w:val="24"/>
        </w:rPr>
        <w:t>A</w:t>
      </w:r>
      <w:proofErr w:type="gramStart"/>
      <w:r w:rsidRPr="00071F80">
        <w:rPr>
          <w:rFonts w:ascii="Times New Roman" w:hAnsi="Times New Roman" w:cs="Times New Roman"/>
          <w:b/>
          <w:szCs w:val="24"/>
        </w:rPr>
        <w:t>’</w:t>
      </w:r>
      <w:proofErr w:type="gramEnd"/>
      <w:r w:rsidRPr="00071F80">
        <w:rPr>
          <w:rFonts w:ascii="Times New Roman" w:hAnsi="Times New Roman" w:cs="Times New Roman"/>
          <w:szCs w:val="24"/>
        </w:rPr>
        <w:t>計畫執行期程應如何規劃？</w:t>
      </w:r>
      <w:r w:rsidRPr="00071F80">
        <w:rPr>
          <w:rFonts w:ascii="Times New Roman" w:hAnsi="Times New Roman" w:cs="Times New Roman"/>
          <w:b/>
          <w:szCs w:val="24"/>
        </w:rPr>
        <w:t xml:space="preserve"> </w:t>
      </w:r>
    </w:p>
    <w:p w:rsidR="00ED7B73" w:rsidRPr="00071F80" w:rsidRDefault="00521BB2" w:rsidP="00071F80">
      <w:pPr>
        <w:pStyle w:val="a3"/>
        <w:numPr>
          <w:ilvl w:val="0"/>
          <w:numId w:val="8"/>
        </w:numPr>
        <w:spacing w:after="24" w:line="294" w:lineRule="auto"/>
        <w:ind w:leftChars="0" w:right="110"/>
        <w:jc w:val="both"/>
        <w:rPr>
          <w:rFonts w:ascii="Times New Roman" w:hAnsi="Times New Roman" w:cs="Times New Roman"/>
          <w:szCs w:val="24"/>
        </w:rPr>
      </w:pPr>
      <w:r w:rsidRPr="00071F80">
        <w:rPr>
          <w:rFonts w:ascii="Times New Roman" w:hAnsi="Times New Roman" w:cs="Times New Roman"/>
          <w:szCs w:val="24"/>
        </w:rPr>
        <w:t>建議</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與</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計畫，均自</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計畫之執行始日同時開始。如</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計畫於</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計畫開始前已執行，則於科技部審查</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計畫時，可納為</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計畫出資比之經費額度，至多追溯至</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計畫公告始日當月。</w:t>
      </w: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08"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41" w:line="259" w:lineRule="auto"/>
        <w:ind w:left="0" w:firstLine="0"/>
        <w:rPr>
          <w:rFonts w:ascii="Times New Roman" w:hAnsi="Times New Roman" w:cs="Times New Roman"/>
          <w:szCs w:val="24"/>
        </w:rPr>
      </w:pPr>
      <w:r w:rsidRPr="00071F80">
        <w:rPr>
          <w:rFonts w:ascii="Times New Roman" w:hAnsi="Times New Roman" w:cs="Times New Roman"/>
          <w:b/>
          <w:szCs w:val="24"/>
        </w:rPr>
        <w:t>8.</w:t>
      </w:r>
      <w:r w:rsidRPr="00071F80">
        <w:rPr>
          <w:rFonts w:ascii="Times New Roman" w:hAnsi="Times New Roman" w:cs="Times New Roman"/>
          <w:b/>
          <w:szCs w:val="24"/>
        </w:rPr>
        <w:t xml:space="preserve"> </w:t>
      </w:r>
      <w:r w:rsidRPr="00071F80">
        <w:rPr>
          <w:rFonts w:ascii="Times New Roman" w:hAnsi="Times New Roman" w:cs="Times New Roman"/>
          <w:b/>
          <w:szCs w:val="24"/>
        </w:rPr>
        <w:t>A+A</w:t>
      </w:r>
      <w:proofErr w:type="gramStart"/>
      <w:r w:rsidRPr="00071F80">
        <w:rPr>
          <w:rFonts w:ascii="Times New Roman" w:hAnsi="Times New Roman" w:cs="Times New Roman"/>
          <w:b/>
          <w:szCs w:val="24"/>
        </w:rPr>
        <w:t>’</w:t>
      </w:r>
      <w:proofErr w:type="gramEnd"/>
      <w:r w:rsidRPr="00071F80">
        <w:rPr>
          <w:rFonts w:ascii="Times New Roman" w:hAnsi="Times New Roman" w:cs="Times New Roman"/>
          <w:szCs w:val="24"/>
        </w:rPr>
        <w:t>計畫</w:t>
      </w:r>
      <w:proofErr w:type="gramStart"/>
      <w:r w:rsidRPr="00071F80">
        <w:rPr>
          <w:rFonts w:ascii="Times New Roman" w:hAnsi="Times New Roman" w:cs="Times New Roman"/>
          <w:szCs w:val="24"/>
        </w:rPr>
        <w:t>二次徵</w:t>
      </w:r>
      <w:proofErr w:type="gramEnd"/>
      <w:r w:rsidRPr="00071F80">
        <w:rPr>
          <w:rFonts w:ascii="Times New Roman" w:hAnsi="Times New Roman" w:cs="Times New Roman"/>
          <w:szCs w:val="24"/>
        </w:rPr>
        <w:t>件的</w:t>
      </w:r>
      <w:r w:rsidRPr="00071F80">
        <w:rPr>
          <w:rFonts w:ascii="Times New Roman" w:hAnsi="Times New Roman" w:cs="Times New Roman"/>
          <w:szCs w:val="24"/>
        </w:rPr>
        <w:t>作業時程？</w:t>
      </w:r>
      <w:r w:rsidRPr="00071F80">
        <w:rPr>
          <w:rFonts w:ascii="Times New Roman" w:hAnsi="Times New Roman" w:cs="Times New Roman"/>
          <w:b/>
          <w:szCs w:val="24"/>
        </w:rPr>
        <w:t xml:space="preserve"> </w:t>
      </w:r>
    </w:p>
    <w:p w:rsidR="00ED7B73" w:rsidRPr="00071F80" w:rsidRDefault="00521BB2">
      <w:pPr>
        <w:numPr>
          <w:ilvl w:val="0"/>
          <w:numId w:val="6"/>
        </w:numPr>
        <w:spacing w:after="6" w:line="333" w:lineRule="auto"/>
        <w:ind w:left="465" w:hanging="480"/>
        <w:rPr>
          <w:rFonts w:ascii="Times New Roman" w:hAnsi="Times New Roman" w:cs="Times New Roman"/>
          <w:szCs w:val="24"/>
        </w:rPr>
      </w:pPr>
      <w:r w:rsidRPr="00071F80">
        <w:rPr>
          <w:rFonts w:ascii="Times New Roman" w:hAnsi="Times New Roman" w:cs="Times New Roman"/>
          <w:szCs w:val="24"/>
        </w:rPr>
        <w:t xml:space="preserve">TIARA </w:t>
      </w:r>
      <w:r w:rsidRPr="00071F80">
        <w:rPr>
          <w:rFonts w:ascii="Times New Roman" w:hAnsi="Times New Roman" w:cs="Times New Roman"/>
          <w:szCs w:val="24"/>
        </w:rPr>
        <w:t>之</w:t>
      </w:r>
      <w:r w:rsidRPr="00071F80">
        <w:rPr>
          <w:rFonts w:ascii="Times New Roman" w:hAnsi="Times New Roman" w:cs="Times New Roman"/>
          <w:szCs w:val="24"/>
        </w:rPr>
        <w:t xml:space="preserve"> </w:t>
      </w:r>
      <w:r w:rsidRPr="00071F80">
        <w:rPr>
          <w:rFonts w:ascii="Times New Roman" w:hAnsi="Times New Roman" w:cs="Times New Roman"/>
          <w:szCs w:val="24"/>
        </w:rPr>
        <w:t xml:space="preserve">A </w:t>
      </w:r>
      <w:r w:rsidRPr="00071F80">
        <w:rPr>
          <w:rFonts w:ascii="Times New Roman" w:hAnsi="Times New Roman" w:cs="Times New Roman"/>
          <w:szCs w:val="24"/>
        </w:rPr>
        <w:t>計畫已於</w:t>
      </w:r>
      <w:r w:rsidRPr="00071F80">
        <w:rPr>
          <w:rFonts w:ascii="Times New Roman" w:hAnsi="Times New Roman" w:cs="Times New Roman"/>
          <w:szCs w:val="24"/>
        </w:rPr>
        <w:t xml:space="preserve"> </w:t>
      </w:r>
      <w:r w:rsidRPr="00071F80">
        <w:rPr>
          <w:rFonts w:ascii="Times New Roman" w:hAnsi="Times New Roman" w:cs="Times New Roman"/>
          <w:szCs w:val="24"/>
        </w:rPr>
        <w:t>10</w:t>
      </w:r>
      <w:r w:rsidR="00071F80">
        <w:rPr>
          <w:rFonts w:ascii="Times New Roman" w:hAnsi="Times New Roman" w:cs="Times New Roman" w:hint="eastAsia"/>
          <w:szCs w:val="24"/>
        </w:rPr>
        <w:t>6</w:t>
      </w:r>
      <w:r w:rsidRPr="00071F80">
        <w:rPr>
          <w:rFonts w:ascii="Times New Roman" w:hAnsi="Times New Roman" w:cs="Times New Roman"/>
          <w:szCs w:val="24"/>
        </w:rPr>
        <w:t>年</w:t>
      </w:r>
      <w:r w:rsidR="00071F80">
        <w:rPr>
          <w:rFonts w:ascii="Times New Roman" w:hAnsi="Times New Roman" w:cs="Times New Roman" w:hint="eastAsia"/>
          <w:szCs w:val="24"/>
        </w:rPr>
        <w:t>08</w:t>
      </w:r>
      <w:r w:rsidRPr="00071F80">
        <w:rPr>
          <w:rFonts w:ascii="Times New Roman" w:hAnsi="Times New Roman" w:cs="Times New Roman"/>
          <w:szCs w:val="24"/>
        </w:rPr>
        <w:t>月公告開放申請登錄，</w:t>
      </w:r>
      <w:r w:rsidRPr="00071F80">
        <w:rPr>
          <w:rFonts w:ascii="Times New Roman" w:hAnsi="Times New Roman" w:cs="Times New Roman"/>
          <w:color w:val="FF0000"/>
          <w:szCs w:val="24"/>
        </w:rPr>
        <w:t>科技部</w:t>
      </w:r>
      <w:r w:rsidRPr="00071F80">
        <w:rPr>
          <w:rFonts w:ascii="Times New Roman" w:hAnsi="Times New Roman" w:cs="Times New Roman"/>
          <w:color w:val="FF0000"/>
          <w:szCs w:val="24"/>
        </w:rPr>
        <w:t xml:space="preserve"> </w:t>
      </w:r>
      <w:r w:rsidRPr="00071F80">
        <w:rPr>
          <w:rFonts w:ascii="Times New Roman" w:hAnsi="Times New Roman" w:cs="Times New Roman"/>
          <w:color w:val="FF0000"/>
          <w:szCs w:val="24"/>
        </w:rPr>
        <w:t>A</w:t>
      </w:r>
      <w:proofErr w:type="gramStart"/>
      <w:r w:rsidRPr="00071F80">
        <w:rPr>
          <w:rFonts w:ascii="Times New Roman" w:hAnsi="Times New Roman" w:cs="Times New Roman"/>
          <w:color w:val="FF0000"/>
          <w:szCs w:val="24"/>
        </w:rPr>
        <w:t>’</w:t>
      </w:r>
      <w:proofErr w:type="gramEnd"/>
      <w:r w:rsidRPr="00071F80">
        <w:rPr>
          <w:rFonts w:ascii="Times New Roman" w:hAnsi="Times New Roman" w:cs="Times New Roman"/>
          <w:color w:val="FF0000"/>
          <w:szCs w:val="24"/>
        </w:rPr>
        <w:t>計畫則已於</w:t>
      </w:r>
      <w:r w:rsidRPr="00071F80">
        <w:rPr>
          <w:rFonts w:ascii="Times New Roman" w:hAnsi="Times New Roman" w:cs="Times New Roman"/>
          <w:color w:val="FF0000"/>
          <w:szCs w:val="24"/>
        </w:rPr>
        <w:t xml:space="preserve"> </w:t>
      </w:r>
      <w:r w:rsidRPr="00071F80">
        <w:rPr>
          <w:rFonts w:ascii="Times New Roman" w:hAnsi="Times New Roman" w:cs="Times New Roman"/>
          <w:color w:val="FF0000"/>
          <w:szCs w:val="24"/>
        </w:rPr>
        <w:t xml:space="preserve">106 </w:t>
      </w:r>
      <w:r w:rsidRPr="00071F80">
        <w:rPr>
          <w:rFonts w:ascii="Times New Roman" w:hAnsi="Times New Roman" w:cs="Times New Roman"/>
          <w:color w:val="FF0000"/>
          <w:szCs w:val="24"/>
        </w:rPr>
        <w:t>年</w:t>
      </w:r>
      <w:r w:rsidR="00071F80">
        <w:rPr>
          <w:rFonts w:ascii="Times New Roman" w:hAnsi="Times New Roman" w:cs="Times New Roman" w:hint="eastAsia"/>
          <w:color w:val="FF0000"/>
          <w:szCs w:val="24"/>
        </w:rPr>
        <w:t>08</w:t>
      </w:r>
      <w:r w:rsidRPr="00071F80">
        <w:rPr>
          <w:rFonts w:ascii="Times New Roman" w:hAnsi="Times New Roman" w:cs="Times New Roman"/>
          <w:color w:val="FF0000"/>
          <w:szCs w:val="24"/>
        </w:rPr>
        <w:t>月</w:t>
      </w:r>
      <w:r w:rsidR="00071F80">
        <w:rPr>
          <w:rFonts w:ascii="Times New Roman" w:hAnsi="Times New Roman" w:cs="Times New Roman" w:hint="eastAsia"/>
          <w:color w:val="FF0000"/>
          <w:szCs w:val="24"/>
        </w:rPr>
        <w:t>開放申請至</w:t>
      </w:r>
      <w:r w:rsidR="00071F80">
        <w:rPr>
          <w:rFonts w:ascii="Times New Roman" w:hAnsi="Times New Roman" w:cs="Times New Roman" w:hint="eastAsia"/>
          <w:color w:val="FF0000"/>
          <w:szCs w:val="24"/>
        </w:rPr>
        <w:t>106</w:t>
      </w:r>
      <w:r w:rsidR="00071F80">
        <w:rPr>
          <w:rFonts w:ascii="Times New Roman" w:hAnsi="Times New Roman" w:cs="Times New Roman" w:hint="eastAsia"/>
          <w:color w:val="FF0000"/>
          <w:szCs w:val="24"/>
        </w:rPr>
        <w:t>年</w:t>
      </w:r>
      <w:r w:rsidR="00071F80">
        <w:rPr>
          <w:rFonts w:ascii="Times New Roman" w:hAnsi="Times New Roman" w:cs="Times New Roman" w:hint="eastAsia"/>
          <w:color w:val="FF0000"/>
          <w:szCs w:val="24"/>
        </w:rPr>
        <w:t>09</w:t>
      </w:r>
      <w:r w:rsidR="00071F80">
        <w:rPr>
          <w:rFonts w:ascii="Times New Roman" w:hAnsi="Times New Roman" w:cs="Times New Roman" w:hint="eastAsia"/>
          <w:color w:val="FF0000"/>
          <w:szCs w:val="24"/>
        </w:rPr>
        <w:t>月</w:t>
      </w:r>
      <w:r w:rsidR="00071F80">
        <w:rPr>
          <w:rFonts w:ascii="Times New Roman" w:hAnsi="Times New Roman" w:cs="Times New Roman" w:hint="eastAsia"/>
          <w:color w:val="FF0000"/>
          <w:szCs w:val="24"/>
        </w:rPr>
        <w:t>29</w:t>
      </w:r>
      <w:r w:rsidR="00071F80">
        <w:rPr>
          <w:rFonts w:ascii="Times New Roman" w:hAnsi="Times New Roman" w:cs="Times New Roman" w:hint="eastAsia"/>
          <w:color w:val="FF0000"/>
          <w:szCs w:val="24"/>
        </w:rPr>
        <w:t>日止</w:t>
      </w:r>
      <w:r w:rsidRPr="00071F80">
        <w:rPr>
          <w:rFonts w:ascii="Times New Roman" w:hAnsi="Times New Roman" w:cs="Times New Roman"/>
          <w:color w:val="FF0000"/>
          <w:szCs w:val="24"/>
        </w:rPr>
        <w:t>，專案正式名稱為「產學研發聯盟合作計畫</w:t>
      </w:r>
      <w:r w:rsidRPr="00071F80">
        <w:rPr>
          <w:rFonts w:ascii="Times New Roman" w:hAnsi="Times New Roman" w:cs="Times New Roman"/>
          <w:color w:val="FF0000"/>
          <w:szCs w:val="24"/>
        </w:rPr>
        <w:t>-</w:t>
      </w:r>
      <w:r w:rsidRPr="00071F80">
        <w:rPr>
          <w:rFonts w:ascii="Times New Roman" w:hAnsi="Times New Roman" w:cs="Times New Roman"/>
          <w:color w:val="FF0000"/>
          <w:szCs w:val="24"/>
        </w:rPr>
        <w:t>半導體領域試辦計畫」</w:t>
      </w:r>
      <w:r w:rsidRPr="00071F80">
        <w:rPr>
          <w:rFonts w:ascii="Times New Roman" w:hAnsi="Times New Roman" w:cs="Times New Roman"/>
          <w:szCs w:val="24"/>
        </w:rPr>
        <w:t>，審查公告後於</w:t>
      </w:r>
      <w:r w:rsidR="00071F80">
        <w:rPr>
          <w:rFonts w:ascii="Times New Roman" w:hAnsi="Times New Roman" w:cs="Times New Roman" w:hint="eastAsia"/>
          <w:szCs w:val="24"/>
        </w:rPr>
        <w:t>107</w:t>
      </w:r>
      <w:r w:rsidR="00071F80">
        <w:rPr>
          <w:rFonts w:ascii="Times New Roman" w:hAnsi="Times New Roman" w:cs="Times New Roman" w:hint="eastAsia"/>
          <w:szCs w:val="24"/>
        </w:rPr>
        <w:t>年</w:t>
      </w:r>
      <w:r w:rsidR="00071F80">
        <w:rPr>
          <w:rFonts w:ascii="Times New Roman" w:hAnsi="Times New Roman" w:cs="Times New Roman" w:hint="eastAsia"/>
          <w:szCs w:val="24"/>
        </w:rPr>
        <w:t>01</w:t>
      </w:r>
      <w:r w:rsidR="00071F80">
        <w:rPr>
          <w:rFonts w:ascii="Times New Roman" w:hAnsi="Times New Roman" w:cs="Times New Roman" w:hint="eastAsia"/>
          <w:szCs w:val="24"/>
        </w:rPr>
        <w:t>月</w:t>
      </w:r>
      <w:r w:rsidR="00071F80">
        <w:rPr>
          <w:rFonts w:ascii="Times New Roman" w:hAnsi="Times New Roman" w:cs="Times New Roman" w:hint="eastAsia"/>
          <w:szCs w:val="24"/>
        </w:rPr>
        <w:t>01</w:t>
      </w:r>
      <w:r w:rsidR="00071F80">
        <w:rPr>
          <w:rFonts w:ascii="Times New Roman" w:hAnsi="Times New Roman" w:cs="Times New Roman" w:hint="eastAsia"/>
          <w:szCs w:val="24"/>
        </w:rPr>
        <w:t>日</w:t>
      </w:r>
      <w:r w:rsidRPr="00071F80">
        <w:rPr>
          <w:rFonts w:ascii="Times New Roman" w:hAnsi="Times New Roman" w:cs="Times New Roman"/>
          <w:szCs w:val="24"/>
        </w:rPr>
        <w:t>開始執行。</w:t>
      </w:r>
      <w:r w:rsidRPr="00071F80">
        <w:rPr>
          <w:rFonts w:ascii="Times New Roman" w:hAnsi="Times New Roman" w:cs="Times New Roman"/>
          <w:szCs w:val="24"/>
        </w:rPr>
        <w:t xml:space="preserve"> </w:t>
      </w:r>
    </w:p>
    <w:p w:rsidR="00ED7B73" w:rsidRPr="00071F80" w:rsidRDefault="00521BB2">
      <w:pPr>
        <w:numPr>
          <w:ilvl w:val="0"/>
          <w:numId w:val="6"/>
        </w:numPr>
        <w:spacing w:after="94" w:line="259" w:lineRule="auto"/>
        <w:ind w:left="465" w:hanging="480"/>
        <w:rPr>
          <w:rFonts w:ascii="Times New Roman" w:hAnsi="Times New Roman" w:cs="Times New Roman"/>
          <w:szCs w:val="24"/>
        </w:rPr>
      </w:pPr>
      <w:proofErr w:type="gramStart"/>
      <w:r w:rsidRPr="00071F80">
        <w:rPr>
          <w:rFonts w:ascii="Times New Roman" w:hAnsi="Times New Roman" w:cs="Times New Roman"/>
          <w:szCs w:val="24"/>
        </w:rPr>
        <w:t>採</w:t>
      </w:r>
      <w:proofErr w:type="gramEnd"/>
      <w:r w:rsidRPr="00071F80">
        <w:rPr>
          <w:rFonts w:ascii="Times New Roman" w:hAnsi="Times New Roman" w:cs="Times New Roman"/>
          <w:szCs w:val="24"/>
        </w:rPr>
        <w:t xml:space="preserve"> </w:t>
      </w:r>
      <w:r w:rsidRPr="00071F80">
        <w:rPr>
          <w:rFonts w:ascii="Times New Roman" w:hAnsi="Times New Roman" w:cs="Times New Roman"/>
          <w:szCs w:val="24"/>
        </w:rPr>
        <w:t>A+A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模式，則</w:t>
      </w:r>
      <w:r w:rsidRPr="00071F80">
        <w:rPr>
          <w:rFonts w:ascii="Times New Roman" w:hAnsi="Times New Roman" w:cs="Times New Roman"/>
          <w:szCs w:val="24"/>
        </w:rPr>
        <w:t xml:space="preserve"> </w:t>
      </w:r>
      <w:r w:rsidRPr="00071F80">
        <w:rPr>
          <w:rFonts w:ascii="Times New Roman" w:hAnsi="Times New Roman" w:cs="Times New Roman"/>
          <w:color w:val="FF0000"/>
          <w:szCs w:val="24"/>
        </w:rPr>
        <w:t xml:space="preserve">A </w:t>
      </w:r>
      <w:r w:rsidRPr="00071F80">
        <w:rPr>
          <w:rFonts w:ascii="Times New Roman" w:hAnsi="Times New Roman" w:cs="Times New Roman"/>
          <w:color w:val="FF0000"/>
          <w:szCs w:val="24"/>
        </w:rPr>
        <w:t>計畫至遲應於</w:t>
      </w:r>
      <w:r w:rsidRPr="00071F80">
        <w:rPr>
          <w:rFonts w:ascii="Times New Roman" w:hAnsi="Times New Roman" w:cs="Times New Roman"/>
          <w:color w:val="FF0000"/>
          <w:szCs w:val="24"/>
        </w:rPr>
        <w:t xml:space="preserve"> </w:t>
      </w:r>
      <w:r w:rsidRPr="00071F80">
        <w:rPr>
          <w:rFonts w:ascii="Times New Roman" w:hAnsi="Times New Roman" w:cs="Times New Roman"/>
          <w:color w:val="FF0000"/>
          <w:szCs w:val="24"/>
        </w:rPr>
        <w:t xml:space="preserve">106 </w:t>
      </w:r>
      <w:r w:rsidRPr="00071F80">
        <w:rPr>
          <w:rFonts w:ascii="Times New Roman" w:hAnsi="Times New Roman" w:cs="Times New Roman"/>
          <w:color w:val="FF0000"/>
          <w:szCs w:val="24"/>
        </w:rPr>
        <w:t>年</w:t>
      </w:r>
      <w:r w:rsidR="00071F80">
        <w:rPr>
          <w:rFonts w:ascii="Times New Roman" w:hAnsi="Times New Roman" w:cs="Times New Roman" w:hint="eastAsia"/>
          <w:color w:val="FF0000"/>
          <w:szCs w:val="24"/>
        </w:rPr>
        <w:t>09</w:t>
      </w:r>
      <w:r w:rsidRPr="00071F80">
        <w:rPr>
          <w:rFonts w:ascii="Times New Roman" w:hAnsi="Times New Roman" w:cs="Times New Roman"/>
          <w:color w:val="FF0000"/>
          <w:szCs w:val="24"/>
        </w:rPr>
        <w:t>月</w:t>
      </w:r>
      <w:r w:rsidR="00071F80">
        <w:rPr>
          <w:rFonts w:ascii="Times New Roman" w:hAnsi="Times New Roman" w:cs="Times New Roman" w:hint="eastAsia"/>
          <w:color w:val="FF0000"/>
          <w:szCs w:val="24"/>
        </w:rPr>
        <w:t>03</w:t>
      </w:r>
      <w:r w:rsidRPr="00071F80">
        <w:rPr>
          <w:rFonts w:ascii="Times New Roman" w:hAnsi="Times New Roman" w:cs="Times New Roman"/>
          <w:color w:val="FF0000"/>
          <w:szCs w:val="24"/>
        </w:rPr>
        <w:t>日前，向</w:t>
      </w:r>
      <w:r w:rsidRPr="00071F80">
        <w:rPr>
          <w:rFonts w:ascii="Times New Roman" w:hAnsi="Times New Roman" w:cs="Times New Roman"/>
          <w:color w:val="FF0000"/>
          <w:szCs w:val="24"/>
        </w:rPr>
        <w:t xml:space="preserve"> </w:t>
      </w:r>
      <w:r w:rsidRPr="00071F80">
        <w:rPr>
          <w:rFonts w:ascii="Times New Roman" w:hAnsi="Times New Roman" w:cs="Times New Roman"/>
          <w:color w:val="FF0000"/>
          <w:szCs w:val="24"/>
        </w:rPr>
        <w:t xml:space="preserve">TIARA </w:t>
      </w:r>
      <w:r w:rsidRPr="00071F80">
        <w:rPr>
          <w:rFonts w:ascii="Times New Roman" w:hAnsi="Times New Roman" w:cs="Times New Roman"/>
          <w:color w:val="FF0000"/>
          <w:szCs w:val="24"/>
        </w:rPr>
        <w:t>提出申請</w:t>
      </w:r>
      <w:r w:rsidRPr="00071F80">
        <w:rPr>
          <w:rFonts w:ascii="Times New Roman" w:hAnsi="Times New Roman" w:cs="Times New Roman"/>
          <w:szCs w:val="24"/>
        </w:rPr>
        <w:t>。</w:t>
      </w: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06"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42" w:line="259" w:lineRule="auto"/>
        <w:ind w:left="-5" w:hanging="10"/>
        <w:rPr>
          <w:rFonts w:ascii="Times New Roman" w:hAnsi="Times New Roman" w:cs="Times New Roman"/>
          <w:szCs w:val="24"/>
        </w:rPr>
      </w:pPr>
      <w:r w:rsidRPr="00071F80">
        <w:rPr>
          <w:rFonts w:ascii="Times New Roman" w:hAnsi="Times New Roman" w:cs="Times New Roman"/>
          <w:b/>
          <w:szCs w:val="24"/>
        </w:rPr>
        <w:t>9.</w:t>
      </w:r>
      <w:r w:rsidRPr="00071F80">
        <w:rPr>
          <w:rFonts w:ascii="Times New Roman" w:hAnsi="Times New Roman" w:cs="Times New Roman"/>
          <w:b/>
          <w:szCs w:val="24"/>
        </w:rPr>
        <w:t xml:space="preserve"> </w:t>
      </w:r>
      <w:r w:rsidRPr="00071F80">
        <w:rPr>
          <w:rFonts w:ascii="Times New Roman" w:hAnsi="Times New Roman" w:cs="Times New Roman"/>
          <w:szCs w:val="24"/>
        </w:rPr>
        <w:t>如何申請</w:t>
      </w:r>
      <w:r w:rsidRPr="00071F80">
        <w:rPr>
          <w:rFonts w:ascii="Times New Roman" w:hAnsi="Times New Roman" w:cs="Times New Roman"/>
          <w:szCs w:val="24"/>
        </w:rPr>
        <w:t xml:space="preserve"> </w:t>
      </w:r>
      <w:r w:rsidRPr="00071F80">
        <w:rPr>
          <w:rFonts w:ascii="Times New Roman" w:hAnsi="Times New Roman" w:cs="Times New Roman"/>
          <w:b/>
          <w:szCs w:val="24"/>
        </w:rPr>
        <w:t xml:space="preserve">A </w:t>
      </w:r>
      <w:r w:rsidRPr="00071F80">
        <w:rPr>
          <w:rFonts w:ascii="Times New Roman" w:hAnsi="Times New Roman" w:cs="Times New Roman"/>
          <w:szCs w:val="24"/>
        </w:rPr>
        <w:t>計畫？</w:t>
      </w:r>
      <w:r w:rsidRPr="00071F80">
        <w:rPr>
          <w:rFonts w:ascii="Times New Roman" w:hAnsi="Times New Roman" w:cs="Times New Roman"/>
          <w:b/>
          <w:szCs w:val="24"/>
        </w:rPr>
        <w:t xml:space="preserve"> </w:t>
      </w:r>
    </w:p>
    <w:p w:rsidR="00ED7B73" w:rsidRPr="00071F80" w:rsidRDefault="00521BB2" w:rsidP="00071F80">
      <w:pPr>
        <w:pStyle w:val="a3"/>
        <w:numPr>
          <w:ilvl w:val="0"/>
          <w:numId w:val="9"/>
        </w:numPr>
        <w:ind w:leftChars="0"/>
        <w:rPr>
          <w:rFonts w:ascii="Times New Roman" w:hAnsi="Times New Roman" w:cs="Times New Roman"/>
          <w:szCs w:val="24"/>
        </w:rPr>
      </w:pPr>
      <w:r w:rsidRPr="00071F80">
        <w:rPr>
          <w:rFonts w:ascii="Times New Roman" w:hAnsi="Times New Roman" w:cs="Times New Roman"/>
          <w:szCs w:val="24"/>
        </w:rPr>
        <w:t>請至</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公告網頁下載</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計畫構想書，並依申請流程作業說明之規定，向</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辦公室提出申請。</w:t>
      </w: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13"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Style w:val="2"/>
        <w:ind w:left="-5"/>
        <w:rPr>
          <w:rFonts w:eastAsia="標楷體"/>
          <w:szCs w:val="24"/>
        </w:rPr>
      </w:pPr>
      <w:r w:rsidRPr="00071F80">
        <w:rPr>
          <w:rFonts w:eastAsia="標楷體"/>
          <w:szCs w:val="24"/>
        </w:rPr>
        <w:lastRenderedPageBreak/>
        <w:t>10.</w:t>
      </w:r>
      <w:r w:rsidRPr="00071F80">
        <w:rPr>
          <w:rFonts w:eastAsia="標楷體"/>
          <w:szCs w:val="24"/>
        </w:rPr>
        <w:t xml:space="preserve"> </w:t>
      </w:r>
      <w:r w:rsidRPr="00071F80">
        <w:rPr>
          <w:rFonts w:eastAsia="標楷體"/>
          <w:b w:val="0"/>
          <w:szCs w:val="24"/>
        </w:rPr>
        <w:t>非</w:t>
      </w:r>
      <w:r w:rsidRPr="00071F80">
        <w:rPr>
          <w:rFonts w:eastAsia="標楷體"/>
          <w:b w:val="0"/>
          <w:szCs w:val="24"/>
        </w:rPr>
        <w:t xml:space="preserve"> </w:t>
      </w:r>
      <w:r w:rsidRPr="00071F80">
        <w:rPr>
          <w:rFonts w:eastAsia="標楷體"/>
          <w:szCs w:val="24"/>
        </w:rPr>
        <w:t xml:space="preserve">TIARA </w:t>
      </w:r>
      <w:r w:rsidRPr="00071F80">
        <w:rPr>
          <w:rFonts w:eastAsia="標楷體"/>
          <w:b w:val="0"/>
          <w:szCs w:val="24"/>
        </w:rPr>
        <w:t>會員可否申請</w:t>
      </w:r>
      <w:r w:rsidRPr="00071F80">
        <w:rPr>
          <w:rFonts w:eastAsia="標楷體"/>
          <w:b w:val="0"/>
          <w:szCs w:val="24"/>
        </w:rPr>
        <w:t xml:space="preserve"> </w:t>
      </w:r>
      <w:r w:rsidRPr="00071F80">
        <w:rPr>
          <w:rFonts w:eastAsia="標楷體"/>
          <w:szCs w:val="24"/>
        </w:rPr>
        <w:t>A+A</w:t>
      </w:r>
      <w:proofErr w:type="gramStart"/>
      <w:r w:rsidRPr="00071F80">
        <w:rPr>
          <w:rFonts w:eastAsia="標楷體"/>
          <w:szCs w:val="24"/>
        </w:rPr>
        <w:t>’</w:t>
      </w:r>
      <w:proofErr w:type="gramEnd"/>
      <w:r w:rsidRPr="00071F80">
        <w:rPr>
          <w:rFonts w:eastAsia="標楷體"/>
          <w:b w:val="0"/>
          <w:szCs w:val="24"/>
        </w:rPr>
        <w:t>認可？</w:t>
      </w:r>
      <w:r w:rsidRPr="00071F80">
        <w:rPr>
          <w:rFonts w:eastAsia="標楷體"/>
          <w:szCs w:val="24"/>
        </w:rPr>
        <w:t xml:space="preserve"> </w:t>
      </w:r>
    </w:p>
    <w:p w:rsidR="00ED7B73" w:rsidRPr="00071F80" w:rsidRDefault="00521BB2" w:rsidP="00071F80">
      <w:pPr>
        <w:pStyle w:val="a3"/>
        <w:numPr>
          <w:ilvl w:val="0"/>
          <w:numId w:val="10"/>
        </w:numPr>
        <w:ind w:leftChars="0"/>
        <w:rPr>
          <w:rFonts w:ascii="Times New Roman" w:hAnsi="Times New Roman" w:cs="Times New Roman"/>
          <w:szCs w:val="24"/>
        </w:rPr>
      </w:pPr>
      <w:r w:rsidRPr="00071F80">
        <w:rPr>
          <w:rFonts w:ascii="Times New Roman" w:hAnsi="Times New Roman" w:cs="Times New Roman"/>
          <w:szCs w:val="24"/>
        </w:rPr>
        <w:t>為鼓勵聯盟式產學合作機制，經與科技部</w:t>
      </w:r>
      <w:proofErr w:type="gramStart"/>
      <w:r w:rsidRPr="00071F80">
        <w:rPr>
          <w:rFonts w:ascii="Times New Roman" w:hAnsi="Times New Roman" w:cs="Times New Roman"/>
          <w:szCs w:val="24"/>
        </w:rPr>
        <w:t>研</w:t>
      </w:r>
      <w:proofErr w:type="gramEnd"/>
      <w:r w:rsidRPr="00071F80">
        <w:rPr>
          <w:rFonts w:ascii="Times New Roman" w:hAnsi="Times New Roman" w:cs="Times New Roman"/>
          <w:szCs w:val="24"/>
        </w:rPr>
        <w:t>商，</w:t>
      </w:r>
      <w:r w:rsidRPr="00071F80">
        <w:rPr>
          <w:rFonts w:ascii="Times New Roman" w:hAnsi="Times New Roman" w:cs="Times New Roman"/>
          <w:szCs w:val="24"/>
        </w:rPr>
        <w:t xml:space="preserve">106 </w:t>
      </w:r>
      <w:r w:rsidRPr="00071F80">
        <w:rPr>
          <w:rFonts w:ascii="Times New Roman" w:hAnsi="Times New Roman" w:cs="Times New Roman"/>
          <w:szCs w:val="24"/>
        </w:rPr>
        <w:t>年</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認可作業之申請對象，不限</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會員。</w:t>
      </w:r>
      <w:proofErr w:type="gramStart"/>
      <w:r w:rsidRPr="00071F80">
        <w:rPr>
          <w:rFonts w:ascii="Times New Roman" w:hAnsi="Times New Roman" w:cs="Times New Roman"/>
          <w:szCs w:val="24"/>
        </w:rPr>
        <w:t>唯非</w:t>
      </w:r>
      <w:proofErr w:type="gramEnd"/>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會員，應依</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認可作業有關規定，檢附完整的各項申請及說明文件辦理。</w:t>
      </w: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08"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142" w:line="259" w:lineRule="auto"/>
        <w:ind w:left="-5" w:hanging="10"/>
        <w:rPr>
          <w:rFonts w:ascii="Times New Roman" w:hAnsi="Times New Roman" w:cs="Times New Roman"/>
          <w:szCs w:val="24"/>
        </w:rPr>
      </w:pPr>
      <w:r w:rsidRPr="00071F80">
        <w:rPr>
          <w:rFonts w:ascii="Times New Roman" w:hAnsi="Times New Roman" w:cs="Times New Roman"/>
          <w:b/>
          <w:szCs w:val="24"/>
        </w:rPr>
        <w:t>11.</w:t>
      </w:r>
      <w:r w:rsidRPr="00071F80">
        <w:rPr>
          <w:rFonts w:ascii="Times New Roman" w:hAnsi="Times New Roman" w:cs="Times New Roman"/>
          <w:b/>
          <w:szCs w:val="24"/>
        </w:rPr>
        <w:t xml:space="preserve"> </w:t>
      </w:r>
      <w:r w:rsidRPr="00071F80">
        <w:rPr>
          <w:rFonts w:ascii="Times New Roman" w:hAnsi="Times New Roman" w:cs="Times New Roman"/>
          <w:szCs w:val="24"/>
        </w:rPr>
        <w:t>如何申請</w:t>
      </w:r>
      <w:r w:rsidRPr="00071F80">
        <w:rPr>
          <w:rFonts w:ascii="Times New Roman" w:hAnsi="Times New Roman" w:cs="Times New Roman"/>
          <w:szCs w:val="24"/>
        </w:rPr>
        <w:t xml:space="preserve"> </w:t>
      </w:r>
      <w:r w:rsidRPr="00071F80">
        <w:rPr>
          <w:rFonts w:ascii="Times New Roman" w:hAnsi="Times New Roman" w:cs="Times New Roman"/>
          <w:b/>
          <w:szCs w:val="24"/>
        </w:rPr>
        <w:t>A</w:t>
      </w:r>
      <w:proofErr w:type="gramStart"/>
      <w:r w:rsidRPr="00071F80">
        <w:rPr>
          <w:rFonts w:ascii="Times New Roman" w:hAnsi="Times New Roman" w:cs="Times New Roman"/>
          <w:b/>
          <w:szCs w:val="24"/>
        </w:rPr>
        <w:t>’</w:t>
      </w:r>
      <w:proofErr w:type="gramEnd"/>
      <w:r w:rsidRPr="00071F80">
        <w:rPr>
          <w:rFonts w:ascii="Times New Roman" w:hAnsi="Times New Roman" w:cs="Times New Roman"/>
          <w:szCs w:val="24"/>
        </w:rPr>
        <w:t>計畫？</w:t>
      </w:r>
      <w:r w:rsidRPr="00071F80">
        <w:rPr>
          <w:rFonts w:ascii="Times New Roman" w:hAnsi="Times New Roman" w:cs="Times New Roman"/>
          <w:b/>
          <w:szCs w:val="24"/>
        </w:rPr>
        <w:t xml:space="preserve"> </w:t>
      </w:r>
    </w:p>
    <w:p w:rsidR="00ED7B73" w:rsidRPr="00071F80" w:rsidRDefault="00521BB2" w:rsidP="00071F80">
      <w:pPr>
        <w:pStyle w:val="a3"/>
        <w:numPr>
          <w:ilvl w:val="0"/>
          <w:numId w:val="10"/>
        </w:numPr>
        <w:ind w:leftChars="0"/>
        <w:rPr>
          <w:rFonts w:ascii="Times New Roman" w:hAnsi="Times New Roman" w:cs="Times New Roman"/>
          <w:szCs w:val="24"/>
        </w:rPr>
      </w:pPr>
      <w:r w:rsidRPr="00071F80">
        <w:rPr>
          <w:rFonts w:ascii="Times New Roman" w:hAnsi="Times New Roman" w:cs="Times New Roman"/>
          <w:szCs w:val="24"/>
        </w:rPr>
        <w:t>請依科技部</w:t>
      </w:r>
      <w:r w:rsidRPr="00071F80">
        <w:rPr>
          <w:rFonts w:ascii="Times New Roman" w:hAnsi="Times New Roman" w:cs="Times New Roman"/>
          <w:szCs w:val="24"/>
        </w:rPr>
        <w:t xml:space="preserve"> </w:t>
      </w:r>
      <w:r w:rsidRPr="00071F80">
        <w:rPr>
          <w:rFonts w:ascii="Times New Roman" w:hAnsi="Times New Roman" w:cs="Times New Roman"/>
          <w:szCs w:val="24"/>
        </w:rPr>
        <w:t>A</w:t>
      </w:r>
      <w:proofErr w:type="gramStart"/>
      <w:r w:rsidRPr="00071F80">
        <w:rPr>
          <w:rFonts w:ascii="Times New Roman" w:hAnsi="Times New Roman" w:cs="Times New Roman"/>
          <w:szCs w:val="24"/>
        </w:rPr>
        <w:t>’</w:t>
      </w:r>
      <w:proofErr w:type="gramEnd"/>
      <w:r w:rsidRPr="00071F80">
        <w:rPr>
          <w:rFonts w:ascii="Times New Roman" w:hAnsi="Times New Roman" w:cs="Times New Roman"/>
          <w:szCs w:val="24"/>
        </w:rPr>
        <w:t>計畫公告申請流程作業說明之規定，由各校研發處彙整，向科技部提出申請。</w:t>
      </w: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56" w:line="259" w:lineRule="auto"/>
        <w:ind w:left="0" w:firstLine="0"/>
        <w:rPr>
          <w:rFonts w:ascii="Times New Roman" w:hAnsi="Times New Roman" w:cs="Times New Roman"/>
          <w:szCs w:val="24"/>
        </w:rPr>
      </w:pPr>
      <w:r w:rsidRPr="00071F80">
        <w:rPr>
          <w:rFonts w:ascii="Times New Roman" w:hAnsi="Times New Roman" w:cs="Times New Roman"/>
          <w:szCs w:val="24"/>
        </w:rPr>
        <w:t xml:space="preserve"> </w:t>
      </w:r>
    </w:p>
    <w:p w:rsidR="00ED7B73" w:rsidRPr="00071F80" w:rsidRDefault="00521BB2">
      <w:pPr>
        <w:pBdr>
          <w:top w:val="none" w:sz="0" w:space="0" w:color="auto"/>
          <w:left w:val="none" w:sz="0" w:space="0" w:color="auto"/>
          <w:bottom w:val="none" w:sz="0" w:space="0" w:color="auto"/>
          <w:right w:val="none" w:sz="0" w:space="0" w:color="auto"/>
        </w:pBdr>
        <w:spacing w:after="76" w:line="259" w:lineRule="auto"/>
        <w:ind w:left="-5" w:hanging="10"/>
        <w:rPr>
          <w:rFonts w:ascii="Times New Roman" w:hAnsi="Times New Roman" w:cs="Times New Roman"/>
          <w:szCs w:val="24"/>
        </w:rPr>
      </w:pPr>
      <w:r w:rsidRPr="00071F80">
        <w:rPr>
          <w:rFonts w:ascii="Times New Roman" w:hAnsi="Times New Roman" w:cs="Times New Roman"/>
          <w:szCs w:val="24"/>
          <w:u w:val="single" w:color="000000"/>
        </w:rPr>
        <w:t>臺灣半導體產學研發聯盟（</w:t>
      </w:r>
      <w:r w:rsidRPr="00071F80">
        <w:rPr>
          <w:rFonts w:ascii="Times New Roman" w:hAnsi="Times New Roman" w:cs="Times New Roman"/>
          <w:b/>
          <w:szCs w:val="24"/>
          <w:u w:val="single" w:color="000000"/>
        </w:rPr>
        <w:t>TIARA</w:t>
      </w:r>
      <w:r w:rsidRPr="00071F80">
        <w:rPr>
          <w:rFonts w:ascii="Times New Roman" w:hAnsi="Times New Roman" w:cs="Times New Roman"/>
          <w:szCs w:val="24"/>
          <w:u w:val="single" w:color="000000"/>
        </w:rPr>
        <w:t>）簡介</w:t>
      </w:r>
      <w:r w:rsidRPr="00071F80">
        <w:rPr>
          <w:rFonts w:ascii="Times New Roman" w:hAnsi="Times New Roman" w:cs="Times New Roman"/>
          <w:szCs w:val="24"/>
        </w:rPr>
        <w:t>由臺灣半導體產業協會（</w:t>
      </w:r>
      <w:r w:rsidRPr="00071F80">
        <w:rPr>
          <w:rFonts w:ascii="Times New Roman" w:hAnsi="Times New Roman" w:cs="Times New Roman"/>
          <w:szCs w:val="24"/>
        </w:rPr>
        <w:t>TSIA</w:t>
      </w:r>
      <w:r w:rsidRPr="00071F80">
        <w:rPr>
          <w:rFonts w:ascii="Times New Roman" w:hAnsi="Times New Roman" w:cs="Times New Roman"/>
          <w:szCs w:val="24"/>
        </w:rPr>
        <w:t>）、智慧電子國家型科技計畫（</w:t>
      </w:r>
      <w:r w:rsidRPr="00071F80">
        <w:rPr>
          <w:rFonts w:ascii="Times New Roman" w:hAnsi="Times New Roman" w:cs="Times New Roman"/>
          <w:szCs w:val="24"/>
        </w:rPr>
        <w:t>NPIE</w:t>
      </w:r>
      <w:r w:rsidRPr="00071F80">
        <w:rPr>
          <w:rFonts w:ascii="Times New Roman" w:hAnsi="Times New Roman" w:cs="Times New Roman"/>
          <w:szCs w:val="24"/>
        </w:rPr>
        <w:t>）及奈米國家型科技計畫</w:t>
      </w:r>
      <w:r w:rsidRPr="00071F80">
        <w:rPr>
          <w:rFonts w:ascii="Times New Roman" w:hAnsi="Times New Roman" w:cs="Times New Roman"/>
          <w:szCs w:val="24"/>
        </w:rPr>
        <w:t>（</w:t>
      </w:r>
      <w:r w:rsidRPr="00071F80">
        <w:rPr>
          <w:rFonts w:ascii="Times New Roman" w:hAnsi="Times New Roman" w:cs="Times New Roman"/>
          <w:szCs w:val="24"/>
        </w:rPr>
        <w:t>NPNT</w:t>
      </w:r>
      <w:r w:rsidRPr="00071F80">
        <w:rPr>
          <w:rFonts w:ascii="Times New Roman" w:hAnsi="Times New Roman" w:cs="Times New Roman"/>
          <w:szCs w:val="24"/>
        </w:rPr>
        <w:t>）聯合發起，倡議以創新產學機制延續我國產官學</w:t>
      </w:r>
      <w:proofErr w:type="gramStart"/>
      <w:r w:rsidRPr="00071F80">
        <w:rPr>
          <w:rFonts w:ascii="Times New Roman" w:hAnsi="Times New Roman" w:cs="Times New Roman"/>
          <w:szCs w:val="24"/>
        </w:rPr>
        <w:t>研</w:t>
      </w:r>
      <w:proofErr w:type="gramEnd"/>
      <w:r w:rsidRPr="00071F80">
        <w:rPr>
          <w:rFonts w:ascii="Times New Roman" w:hAnsi="Times New Roman" w:cs="Times New Roman"/>
          <w:szCs w:val="24"/>
        </w:rPr>
        <w:t>永續合作，共同推動臺灣半導體先導技術之研發與博士高階人才之培育。</w:t>
      </w:r>
      <w:r w:rsidRPr="00071F80">
        <w:rPr>
          <w:rFonts w:ascii="Times New Roman" w:hAnsi="Times New Roman" w:cs="Times New Roman"/>
          <w:szCs w:val="24"/>
        </w:rPr>
        <w:t xml:space="preserve">TIARA </w:t>
      </w:r>
      <w:r w:rsidRPr="00071F80">
        <w:rPr>
          <w:rFonts w:ascii="Times New Roman" w:hAnsi="Times New Roman" w:cs="Times New Roman"/>
          <w:szCs w:val="24"/>
        </w:rPr>
        <w:t>於</w:t>
      </w:r>
      <w:r w:rsidRPr="00071F80">
        <w:rPr>
          <w:rFonts w:ascii="Times New Roman" w:hAnsi="Times New Roman" w:cs="Times New Roman"/>
          <w:szCs w:val="24"/>
        </w:rPr>
        <w:t xml:space="preserve"> </w:t>
      </w:r>
      <w:r w:rsidRPr="00071F80">
        <w:rPr>
          <w:rFonts w:ascii="Times New Roman" w:hAnsi="Times New Roman" w:cs="Times New Roman"/>
          <w:szCs w:val="24"/>
        </w:rPr>
        <w:t xml:space="preserve">105 </w:t>
      </w:r>
      <w:r w:rsidRPr="00071F80">
        <w:rPr>
          <w:rFonts w:ascii="Times New Roman" w:hAnsi="Times New Roman" w:cs="Times New Roman"/>
          <w:szCs w:val="24"/>
        </w:rPr>
        <w:t>年</w:t>
      </w:r>
      <w:r w:rsidRPr="00071F80">
        <w:rPr>
          <w:rFonts w:ascii="Times New Roman" w:hAnsi="Times New Roman" w:cs="Times New Roman"/>
          <w:szCs w:val="24"/>
        </w:rPr>
        <w:t xml:space="preserve"> </w:t>
      </w:r>
      <w:r w:rsidRPr="00071F80">
        <w:rPr>
          <w:rFonts w:ascii="Times New Roman" w:hAnsi="Times New Roman" w:cs="Times New Roman"/>
          <w:szCs w:val="24"/>
        </w:rPr>
        <w:t xml:space="preserve">4 </w:t>
      </w:r>
      <w:r w:rsidRPr="00071F80">
        <w:rPr>
          <w:rFonts w:ascii="Times New Roman" w:hAnsi="Times New Roman" w:cs="Times New Roman"/>
          <w:szCs w:val="24"/>
        </w:rPr>
        <w:t>月成立，企業及學術教育</w:t>
      </w:r>
      <w:r w:rsidR="00071F80">
        <w:rPr>
          <w:rFonts w:ascii="Sylfaen" w:hAnsi="Sylfaen" w:cs="Sylfaen" w:hint="eastAsia"/>
          <w:szCs w:val="24"/>
        </w:rPr>
        <w:t>團體會員</w:t>
      </w:r>
      <w:r w:rsidRPr="00071F80">
        <w:rPr>
          <w:rFonts w:ascii="Times New Roman" w:hAnsi="Times New Roman" w:cs="Times New Roman"/>
          <w:szCs w:val="24"/>
        </w:rPr>
        <w:t>共</w:t>
      </w:r>
      <w:r w:rsidRPr="00071F80">
        <w:rPr>
          <w:rFonts w:ascii="Times New Roman" w:hAnsi="Times New Roman" w:cs="Times New Roman"/>
          <w:szCs w:val="24"/>
        </w:rPr>
        <w:t xml:space="preserve"> </w:t>
      </w:r>
      <w:r w:rsidR="00071F80">
        <w:rPr>
          <w:rFonts w:ascii="Times New Roman" w:hAnsi="Times New Roman" w:cs="Times New Roman" w:hint="eastAsia"/>
          <w:szCs w:val="24"/>
        </w:rPr>
        <w:t>38</w:t>
      </w:r>
      <w:r w:rsidRPr="00071F80">
        <w:rPr>
          <w:rFonts w:ascii="Times New Roman" w:hAnsi="Times New Roman" w:cs="Times New Roman"/>
          <w:szCs w:val="24"/>
        </w:rPr>
        <w:t>席，包含台積電、聯發科技、聯電、日月光、矽品、立</w:t>
      </w:r>
      <w:proofErr w:type="gramStart"/>
      <w:r w:rsidRPr="00071F80">
        <w:rPr>
          <w:rFonts w:ascii="Times New Roman" w:hAnsi="Times New Roman" w:cs="Times New Roman"/>
          <w:szCs w:val="24"/>
        </w:rPr>
        <w:t>錡</w:t>
      </w:r>
      <w:proofErr w:type="gramEnd"/>
      <w:r w:rsidRPr="00071F80">
        <w:rPr>
          <w:rFonts w:ascii="Times New Roman" w:hAnsi="Times New Roman" w:cs="Times New Roman"/>
          <w:szCs w:val="24"/>
        </w:rPr>
        <w:t>、漢民、凌陽、力晶、</w:t>
      </w:r>
      <w:r>
        <w:rPr>
          <w:rFonts w:ascii="Times New Roman" w:hAnsi="Times New Roman" w:cs="Times New Roman" w:hint="eastAsia"/>
          <w:szCs w:val="24"/>
        </w:rPr>
        <w:t>南亞、世界</w:t>
      </w:r>
      <w:r w:rsidRPr="00071F80">
        <w:rPr>
          <w:rFonts w:ascii="Times New Roman" w:hAnsi="Times New Roman" w:cs="Times New Roman"/>
          <w:szCs w:val="24"/>
        </w:rPr>
        <w:t>先進、</w:t>
      </w:r>
      <w:proofErr w:type="gramStart"/>
      <w:r w:rsidRPr="00071F80">
        <w:rPr>
          <w:rFonts w:ascii="Times New Roman" w:hAnsi="Times New Roman" w:cs="Times New Roman"/>
          <w:szCs w:val="24"/>
        </w:rPr>
        <w:t>鈺</w:t>
      </w:r>
      <w:proofErr w:type="gramEnd"/>
      <w:r w:rsidRPr="00071F80">
        <w:rPr>
          <w:rFonts w:ascii="Times New Roman" w:hAnsi="Times New Roman" w:cs="Times New Roman"/>
          <w:szCs w:val="24"/>
        </w:rPr>
        <w:t>創、</w:t>
      </w:r>
      <w:proofErr w:type="gramStart"/>
      <w:r w:rsidRPr="00071F80">
        <w:rPr>
          <w:rFonts w:ascii="Times New Roman" w:hAnsi="Times New Roman" w:cs="Times New Roman"/>
          <w:szCs w:val="24"/>
        </w:rPr>
        <w:t>凱鈺</w:t>
      </w:r>
      <w:proofErr w:type="gramEnd"/>
      <w:r w:rsidRPr="00071F80">
        <w:rPr>
          <w:rFonts w:ascii="Times New Roman" w:hAnsi="Times New Roman" w:cs="Times New Roman"/>
          <w:szCs w:val="24"/>
        </w:rPr>
        <w:t>、中研院、臺大、清大、交大、成大、中央、中興、中正、中山、</w:t>
      </w:r>
      <w:proofErr w:type="gramStart"/>
      <w:r>
        <w:rPr>
          <w:rFonts w:asciiTheme="minorEastAsia" w:eastAsiaTheme="minorEastAsia" w:hAnsiTheme="minorEastAsia" w:cs="Batang" w:hint="eastAsia"/>
          <w:szCs w:val="24"/>
        </w:rPr>
        <w:t>臺</w:t>
      </w:r>
      <w:proofErr w:type="gramEnd"/>
      <w:r>
        <w:rPr>
          <w:rFonts w:asciiTheme="minorEastAsia" w:eastAsiaTheme="minorEastAsia" w:hAnsiTheme="minorEastAsia" w:cs="Batang" w:hint="eastAsia"/>
          <w:szCs w:val="24"/>
        </w:rPr>
        <w:t>科大、</w:t>
      </w:r>
      <w:r w:rsidRPr="00071F80">
        <w:rPr>
          <w:rFonts w:ascii="Times New Roman" w:hAnsi="Times New Roman" w:cs="Times New Roman"/>
          <w:szCs w:val="24"/>
        </w:rPr>
        <w:t>雲科大</w:t>
      </w:r>
      <w:r>
        <w:rPr>
          <w:rFonts w:ascii="Times New Roman" w:hAnsi="Times New Roman" w:cs="Times New Roman" w:hint="eastAsia"/>
          <w:szCs w:val="24"/>
        </w:rPr>
        <w:t>、長庚大學</w:t>
      </w:r>
      <w:r w:rsidRPr="00071F80">
        <w:rPr>
          <w:rFonts w:ascii="Times New Roman" w:hAnsi="Times New Roman" w:cs="Times New Roman"/>
          <w:szCs w:val="24"/>
        </w:rPr>
        <w:t>，以及工研院、國</w:t>
      </w:r>
      <w:proofErr w:type="gramStart"/>
      <w:r w:rsidRPr="00071F80">
        <w:rPr>
          <w:rFonts w:ascii="Times New Roman" w:hAnsi="Times New Roman" w:cs="Times New Roman"/>
          <w:szCs w:val="24"/>
        </w:rPr>
        <w:t>研</w:t>
      </w:r>
      <w:proofErr w:type="gramEnd"/>
      <w:r w:rsidRPr="00071F80">
        <w:rPr>
          <w:rFonts w:ascii="Times New Roman" w:hAnsi="Times New Roman" w:cs="Times New Roman"/>
          <w:szCs w:val="24"/>
        </w:rPr>
        <w:t>院等。歡迎有產學研發</w:t>
      </w:r>
      <w:r>
        <w:rPr>
          <w:rFonts w:ascii="Nyala" w:hAnsi="Nyala" w:cs="Nyala" w:hint="eastAsia"/>
          <w:szCs w:val="24"/>
        </w:rPr>
        <w:t>需求及合作意願之企業或研發單位</w:t>
      </w:r>
      <w:bookmarkStart w:id="0" w:name="_GoBack"/>
      <w:bookmarkEnd w:id="0"/>
      <w:r w:rsidRPr="00071F80">
        <w:rPr>
          <w:rFonts w:ascii="Times New Roman" w:hAnsi="Times New Roman" w:cs="Times New Roman"/>
          <w:szCs w:val="24"/>
        </w:rPr>
        <w:t>申請加入</w:t>
      </w:r>
      <w:r w:rsidRPr="00071F80">
        <w:rPr>
          <w:rFonts w:ascii="Times New Roman" w:hAnsi="Times New Roman" w:cs="Times New Roman"/>
          <w:szCs w:val="24"/>
        </w:rPr>
        <w:t xml:space="preserve"> </w:t>
      </w:r>
      <w:r w:rsidRPr="00071F80">
        <w:rPr>
          <w:rFonts w:ascii="Times New Roman" w:hAnsi="Times New Roman" w:cs="Times New Roman"/>
          <w:szCs w:val="24"/>
        </w:rPr>
        <w:t xml:space="preserve">TIARA </w:t>
      </w:r>
      <w:r w:rsidRPr="00071F80">
        <w:rPr>
          <w:rFonts w:ascii="Times New Roman" w:hAnsi="Times New Roman" w:cs="Times New Roman"/>
          <w:szCs w:val="24"/>
        </w:rPr>
        <w:t>全國性產學合作大聯盟。更多資訊，</w:t>
      </w:r>
      <w:proofErr w:type="gramStart"/>
      <w:r w:rsidRPr="00071F80">
        <w:rPr>
          <w:rFonts w:ascii="Times New Roman" w:hAnsi="Times New Roman" w:cs="Times New Roman"/>
          <w:szCs w:val="24"/>
        </w:rPr>
        <w:t>敬</w:t>
      </w:r>
      <w:r w:rsidRPr="00071F80">
        <w:rPr>
          <w:rFonts w:ascii="Times New Roman" w:hAnsi="Times New Roman" w:cs="Times New Roman"/>
          <w:szCs w:val="24"/>
        </w:rPr>
        <w:t>洽</w:t>
      </w:r>
      <w:proofErr w:type="gramEnd"/>
      <w:r w:rsidRPr="00071F80">
        <w:rPr>
          <w:rFonts w:ascii="Times New Roman" w:hAnsi="Times New Roman" w:cs="Times New Roman"/>
          <w:szCs w:val="24"/>
        </w:rPr>
        <w:t>TIARA</w:t>
      </w:r>
      <w:r w:rsidRPr="00071F80">
        <w:rPr>
          <w:rFonts w:ascii="Times New Roman" w:hAnsi="Times New Roman" w:cs="Times New Roman"/>
          <w:szCs w:val="24"/>
        </w:rPr>
        <w:t>辦公室：</w:t>
      </w:r>
      <w:r w:rsidRPr="00071F80">
        <w:rPr>
          <w:rFonts w:ascii="Times New Roman" w:hAnsi="Times New Roman" w:cs="Times New Roman"/>
          <w:szCs w:val="24"/>
        </w:rPr>
        <w:t>03-5162253</w:t>
      </w:r>
    </w:p>
    <w:p w:rsidR="00ED7B73" w:rsidRPr="00071F80" w:rsidRDefault="00521BB2">
      <w:pPr>
        <w:pBdr>
          <w:top w:val="none" w:sz="0" w:space="0" w:color="auto"/>
          <w:left w:val="none" w:sz="0" w:space="0" w:color="auto"/>
          <w:bottom w:val="none" w:sz="0" w:space="0" w:color="auto"/>
          <w:right w:val="none" w:sz="0" w:space="0" w:color="auto"/>
        </w:pBdr>
        <w:spacing w:after="0" w:line="259" w:lineRule="auto"/>
        <w:ind w:left="3574" w:firstLine="0"/>
        <w:rPr>
          <w:rFonts w:ascii="Times New Roman" w:hAnsi="Times New Roman" w:cs="Times New Roman"/>
          <w:szCs w:val="24"/>
        </w:rPr>
      </w:pPr>
      <w:r w:rsidRPr="00071F80">
        <w:rPr>
          <w:rFonts w:ascii="Times New Roman" w:hAnsi="Times New Roman" w:cs="Times New Roman"/>
          <w:noProof/>
          <w:szCs w:val="24"/>
        </w:rPr>
        <mc:AlternateContent>
          <mc:Choice Requires="wpg">
            <w:drawing>
              <wp:inline distT="0" distB="0" distL="0" distR="0">
                <wp:extent cx="1010412" cy="7620"/>
                <wp:effectExtent l="0" t="0" r="0" b="0"/>
                <wp:docPr id="3553" name="Group 3553"/>
                <wp:cNvGraphicFramePr/>
                <a:graphic xmlns:a="http://schemas.openxmlformats.org/drawingml/2006/main">
                  <a:graphicData uri="http://schemas.microsoft.com/office/word/2010/wordprocessingGroup">
                    <wpg:wgp>
                      <wpg:cNvGrpSpPr/>
                      <wpg:grpSpPr>
                        <a:xfrm>
                          <a:off x="0" y="0"/>
                          <a:ext cx="1010412" cy="7620"/>
                          <a:chOff x="0" y="0"/>
                          <a:chExt cx="1010412" cy="7620"/>
                        </a:xfrm>
                      </wpg:grpSpPr>
                      <wps:wsp>
                        <wps:cNvPr id="6050" name="Shape 6050"/>
                        <wps:cNvSpPr/>
                        <wps:spPr>
                          <a:xfrm>
                            <a:off x="0" y="0"/>
                            <a:ext cx="1010412" cy="9144"/>
                          </a:xfrm>
                          <a:custGeom>
                            <a:avLst/>
                            <a:gdLst/>
                            <a:ahLst/>
                            <a:cxnLst/>
                            <a:rect l="0" t="0" r="0" b="0"/>
                            <a:pathLst>
                              <a:path w="1010412" h="9144">
                                <a:moveTo>
                                  <a:pt x="0" y="0"/>
                                </a:moveTo>
                                <a:lnTo>
                                  <a:pt x="1010412" y="0"/>
                                </a:lnTo>
                                <a:lnTo>
                                  <a:pt x="1010412"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inline>
            </w:drawing>
          </mc:Choice>
          <mc:Fallback>
            <w:pict>
              <v:group w14:anchorId="2D9D4310" id="Group 3553" o:spid="_x0000_s1026" style="width:79.55pt;height:.6pt;mso-position-horizontal-relative:char;mso-position-vertical-relative:line" coordsize="1010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">
                <v:shape id="Shape 6050" o:spid="_x0000_s1027" style="position:absolute;width:10104;height:91;visibility:visible;mso-wrap-style:square;v-text-anchor:top" coordsize="101041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XSwsAA&#10;AADdAAAADwAAAGRycy9kb3ducmV2LnhtbERPz2vCMBS+D/wfwhN2m8kUy+iMMgRBEA/q2PnRPJtg&#10;81Ka2Nb/fjkIHj++36vN6BvRUxddYA2fMwWCuArGca3h97L7+AIRE7LBJjBpeFCEzXrytsLShIFP&#10;1J9TLXIIxxI12JTaUspYWfIYZ6Elztw1dB5Thl0tTYdDDveNnCtVSI+Oc4PFlraWqtv57jXc5eCW&#10;B/p73I794HqritN1gVq/T8efbxCJxvQSP917o6FQy7w/v8lPQK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CXSwsAAAADdAAAADwAAAAAAAAAAAAAAAACYAgAAZHJzL2Rvd25y&#10;ZXYueG1sUEsFBgAAAAAEAAQA9QAAAIUDAAAAAA==&#10;" path="m,l1010412,r,9144l,9144,,e" fillcolor="blue" stroked="f" strokeweight="0">
                  <v:stroke miterlimit="83231f" joinstyle="miter"/>
                  <v:path arrowok="t" textboxrect="0,0,1010412,9144"/>
                </v:shape>
                <w10:anchorlock/>
              </v:group>
            </w:pict>
          </mc:Fallback>
        </mc:AlternateContent>
      </w:r>
    </w:p>
    <w:sectPr w:rsidR="00ED7B73" w:rsidRPr="00071F80">
      <w:pgSz w:w="11906" w:h="16838"/>
      <w:pgMar w:top="1500" w:right="912" w:bottom="1447"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Nyala">
    <w:panose1 w:val="02000504070300020003"/>
    <w:charset w:val="00"/>
    <w:family w:val="auto"/>
    <w:pitch w:val="variable"/>
    <w:sig w:usb0="A000006F" w:usb1="00000000" w:usb2="000008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D04D2"/>
    <w:multiLevelType w:val="hybridMultilevel"/>
    <w:tmpl w:val="11E6EA42"/>
    <w:lvl w:ilvl="0" w:tplc="B34879D8">
      <w:start w:val="1"/>
      <w:numFmt w:val="bullet"/>
      <w:lvlText w:val=""/>
      <w:lvlJc w:val="left"/>
      <w:pPr>
        <w:ind w:left="480" w:hanging="48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C9B1B1B"/>
    <w:multiLevelType w:val="hybridMultilevel"/>
    <w:tmpl w:val="27600602"/>
    <w:lvl w:ilvl="0" w:tplc="BE6A9708">
      <w:start w:val="1"/>
      <w:numFmt w:val="bullet"/>
      <w:lvlText w:val=""/>
      <w:lvlJc w:val="left"/>
      <w:pPr>
        <w:ind w:left="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8E651F6">
      <w:start w:val="1"/>
      <w:numFmt w:val="bullet"/>
      <w:lvlText w:val="o"/>
      <w:lvlJc w:val="left"/>
      <w:pPr>
        <w:ind w:left="11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48A23EE">
      <w:start w:val="1"/>
      <w:numFmt w:val="bullet"/>
      <w:lvlText w:val="▪"/>
      <w:lvlJc w:val="left"/>
      <w:pPr>
        <w:ind w:left="19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1127F26">
      <w:start w:val="1"/>
      <w:numFmt w:val="bullet"/>
      <w:lvlText w:val="•"/>
      <w:lvlJc w:val="left"/>
      <w:pPr>
        <w:ind w:left="26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1349472">
      <w:start w:val="1"/>
      <w:numFmt w:val="bullet"/>
      <w:lvlText w:val="o"/>
      <w:lvlJc w:val="left"/>
      <w:pPr>
        <w:ind w:left="335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ECAAAAE">
      <w:start w:val="1"/>
      <w:numFmt w:val="bullet"/>
      <w:lvlText w:val="▪"/>
      <w:lvlJc w:val="left"/>
      <w:pPr>
        <w:ind w:left="40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33C2CF8">
      <w:start w:val="1"/>
      <w:numFmt w:val="bullet"/>
      <w:lvlText w:val="•"/>
      <w:lvlJc w:val="left"/>
      <w:pPr>
        <w:ind w:left="47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F98FDE0">
      <w:start w:val="1"/>
      <w:numFmt w:val="bullet"/>
      <w:lvlText w:val="o"/>
      <w:lvlJc w:val="left"/>
      <w:pPr>
        <w:ind w:left="55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57A26FE">
      <w:start w:val="1"/>
      <w:numFmt w:val="bullet"/>
      <w:lvlText w:val="▪"/>
      <w:lvlJc w:val="left"/>
      <w:pPr>
        <w:ind w:left="62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5B36C5E"/>
    <w:multiLevelType w:val="hybridMultilevel"/>
    <w:tmpl w:val="36D4F4FA"/>
    <w:lvl w:ilvl="0" w:tplc="BDF6020C">
      <w:start w:val="1"/>
      <w:numFmt w:val="bullet"/>
      <w:lvlText w:val=""/>
      <w:lvlJc w:val="left"/>
      <w:pPr>
        <w:ind w:left="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5D89EEE">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094008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008F3D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450C28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4BEB14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F2A597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46C5A42">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DB05A32">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3354CF"/>
    <w:multiLevelType w:val="hybridMultilevel"/>
    <w:tmpl w:val="83D85966"/>
    <w:lvl w:ilvl="0" w:tplc="B34879D8">
      <w:start w:val="1"/>
      <w:numFmt w:val="bullet"/>
      <w:lvlText w:val=""/>
      <w:lvlJc w:val="left"/>
      <w:pPr>
        <w:ind w:left="465" w:hanging="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
      <w:lvlJc w:val="left"/>
      <w:pPr>
        <w:ind w:left="945" w:hanging="480"/>
      </w:pPr>
      <w:rPr>
        <w:rFonts w:ascii="Wingdings" w:hAnsi="Wingdings" w:hint="default"/>
      </w:rPr>
    </w:lvl>
    <w:lvl w:ilvl="2" w:tplc="04090005" w:tentative="1">
      <w:start w:val="1"/>
      <w:numFmt w:val="bullet"/>
      <w:lvlText w:val=""/>
      <w:lvlJc w:val="left"/>
      <w:pPr>
        <w:ind w:left="1425" w:hanging="480"/>
      </w:pPr>
      <w:rPr>
        <w:rFonts w:ascii="Wingdings" w:hAnsi="Wingdings" w:hint="default"/>
      </w:rPr>
    </w:lvl>
    <w:lvl w:ilvl="3" w:tplc="04090001" w:tentative="1">
      <w:start w:val="1"/>
      <w:numFmt w:val="bullet"/>
      <w:lvlText w:val=""/>
      <w:lvlJc w:val="left"/>
      <w:pPr>
        <w:ind w:left="1905" w:hanging="480"/>
      </w:pPr>
      <w:rPr>
        <w:rFonts w:ascii="Wingdings" w:hAnsi="Wingdings" w:hint="default"/>
      </w:rPr>
    </w:lvl>
    <w:lvl w:ilvl="4" w:tplc="04090003" w:tentative="1">
      <w:start w:val="1"/>
      <w:numFmt w:val="bullet"/>
      <w:lvlText w:val=""/>
      <w:lvlJc w:val="left"/>
      <w:pPr>
        <w:ind w:left="2385" w:hanging="480"/>
      </w:pPr>
      <w:rPr>
        <w:rFonts w:ascii="Wingdings" w:hAnsi="Wingdings" w:hint="default"/>
      </w:rPr>
    </w:lvl>
    <w:lvl w:ilvl="5" w:tplc="04090005" w:tentative="1">
      <w:start w:val="1"/>
      <w:numFmt w:val="bullet"/>
      <w:lvlText w:val=""/>
      <w:lvlJc w:val="left"/>
      <w:pPr>
        <w:ind w:left="2865" w:hanging="480"/>
      </w:pPr>
      <w:rPr>
        <w:rFonts w:ascii="Wingdings" w:hAnsi="Wingdings" w:hint="default"/>
      </w:rPr>
    </w:lvl>
    <w:lvl w:ilvl="6" w:tplc="04090001" w:tentative="1">
      <w:start w:val="1"/>
      <w:numFmt w:val="bullet"/>
      <w:lvlText w:val=""/>
      <w:lvlJc w:val="left"/>
      <w:pPr>
        <w:ind w:left="3345" w:hanging="480"/>
      </w:pPr>
      <w:rPr>
        <w:rFonts w:ascii="Wingdings" w:hAnsi="Wingdings" w:hint="default"/>
      </w:rPr>
    </w:lvl>
    <w:lvl w:ilvl="7" w:tplc="04090003" w:tentative="1">
      <w:start w:val="1"/>
      <w:numFmt w:val="bullet"/>
      <w:lvlText w:val=""/>
      <w:lvlJc w:val="left"/>
      <w:pPr>
        <w:ind w:left="3825" w:hanging="480"/>
      </w:pPr>
      <w:rPr>
        <w:rFonts w:ascii="Wingdings" w:hAnsi="Wingdings" w:hint="default"/>
      </w:rPr>
    </w:lvl>
    <w:lvl w:ilvl="8" w:tplc="04090005" w:tentative="1">
      <w:start w:val="1"/>
      <w:numFmt w:val="bullet"/>
      <w:lvlText w:val=""/>
      <w:lvlJc w:val="left"/>
      <w:pPr>
        <w:ind w:left="4305" w:hanging="480"/>
      </w:pPr>
      <w:rPr>
        <w:rFonts w:ascii="Wingdings" w:hAnsi="Wingdings" w:hint="default"/>
      </w:rPr>
    </w:lvl>
  </w:abstractNum>
  <w:abstractNum w:abstractNumId="4" w15:restartNumberingAfterBreak="0">
    <w:nsid w:val="4C720585"/>
    <w:multiLevelType w:val="hybridMultilevel"/>
    <w:tmpl w:val="D8E2D22A"/>
    <w:lvl w:ilvl="0" w:tplc="3D2E6B4A">
      <w:start w:val="1"/>
      <w:numFmt w:val="bullet"/>
      <w:lvlText w:val=""/>
      <w:lvlJc w:val="left"/>
      <w:pPr>
        <w:ind w:left="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4C8BDD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AB0640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27EFF5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33E7AE4">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A424CE0">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7C4FD7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22A850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0A0D85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CE240F"/>
    <w:multiLevelType w:val="hybridMultilevel"/>
    <w:tmpl w:val="290C09D6"/>
    <w:lvl w:ilvl="0" w:tplc="B34879D8">
      <w:start w:val="1"/>
      <w:numFmt w:val="bullet"/>
      <w:lvlText w:val=""/>
      <w:lvlJc w:val="left"/>
      <w:pPr>
        <w:ind w:left="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40E8668">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570D38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3F6471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9A0A32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A002DF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1EC2C58">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72E7246">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3FECDF2">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2DD31DF"/>
    <w:multiLevelType w:val="hybridMultilevel"/>
    <w:tmpl w:val="EF00946E"/>
    <w:lvl w:ilvl="0" w:tplc="B34879D8">
      <w:start w:val="1"/>
      <w:numFmt w:val="bullet"/>
      <w:lvlText w:val=""/>
      <w:lvlJc w:val="left"/>
      <w:pPr>
        <w:ind w:left="465" w:hanging="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
      <w:lvlJc w:val="left"/>
      <w:pPr>
        <w:ind w:left="945" w:hanging="480"/>
      </w:pPr>
      <w:rPr>
        <w:rFonts w:ascii="Wingdings" w:hAnsi="Wingdings" w:hint="default"/>
      </w:rPr>
    </w:lvl>
    <w:lvl w:ilvl="2" w:tplc="04090005" w:tentative="1">
      <w:start w:val="1"/>
      <w:numFmt w:val="bullet"/>
      <w:lvlText w:val=""/>
      <w:lvlJc w:val="left"/>
      <w:pPr>
        <w:ind w:left="1425" w:hanging="480"/>
      </w:pPr>
      <w:rPr>
        <w:rFonts w:ascii="Wingdings" w:hAnsi="Wingdings" w:hint="default"/>
      </w:rPr>
    </w:lvl>
    <w:lvl w:ilvl="3" w:tplc="04090001" w:tentative="1">
      <w:start w:val="1"/>
      <w:numFmt w:val="bullet"/>
      <w:lvlText w:val=""/>
      <w:lvlJc w:val="left"/>
      <w:pPr>
        <w:ind w:left="1905" w:hanging="480"/>
      </w:pPr>
      <w:rPr>
        <w:rFonts w:ascii="Wingdings" w:hAnsi="Wingdings" w:hint="default"/>
      </w:rPr>
    </w:lvl>
    <w:lvl w:ilvl="4" w:tplc="04090003" w:tentative="1">
      <w:start w:val="1"/>
      <w:numFmt w:val="bullet"/>
      <w:lvlText w:val=""/>
      <w:lvlJc w:val="left"/>
      <w:pPr>
        <w:ind w:left="2385" w:hanging="480"/>
      </w:pPr>
      <w:rPr>
        <w:rFonts w:ascii="Wingdings" w:hAnsi="Wingdings" w:hint="default"/>
      </w:rPr>
    </w:lvl>
    <w:lvl w:ilvl="5" w:tplc="04090005" w:tentative="1">
      <w:start w:val="1"/>
      <w:numFmt w:val="bullet"/>
      <w:lvlText w:val=""/>
      <w:lvlJc w:val="left"/>
      <w:pPr>
        <w:ind w:left="2865" w:hanging="480"/>
      </w:pPr>
      <w:rPr>
        <w:rFonts w:ascii="Wingdings" w:hAnsi="Wingdings" w:hint="default"/>
      </w:rPr>
    </w:lvl>
    <w:lvl w:ilvl="6" w:tplc="04090001" w:tentative="1">
      <w:start w:val="1"/>
      <w:numFmt w:val="bullet"/>
      <w:lvlText w:val=""/>
      <w:lvlJc w:val="left"/>
      <w:pPr>
        <w:ind w:left="3345" w:hanging="480"/>
      </w:pPr>
      <w:rPr>
        <w:rFonts w:ascii="Wingdings" w:hAnsi="Wingdings" w:hint="default"/>
      </w:rPr>
    </w:lvl>
    <w:lvl w:ilvl="7" w:tplc="04090003" w:tentative="1">
      <w:start w:val="1"/>
      <w:numFmt w:val="bullet"/>
      <w:lvlText w:val=""/>
      <w:lvlJc w:val="left"/>
      <w:pPr>
        <w:ind w:left="3825" w:hanging="480"/>
      </w:pPr>
      <w:rPr>
        <w:rFonts w:ascii="Wingdings" w:hAnsi="Wingdings" w:hint="default"/>
      </w:rPr>
    </w:lvl>
    <w:lvl w:ilvl="8" w:tplc="04090005" w:tentative="1">
      <w:start w:val="1"/>
      <w:numFmt w:val="bullet"/>
      <w:lvlText w:val=""/>
      <w:lvlJc w:val="left"/>
      <w:pPr>
        <w:ind w:left="4305" w:hanging="480"/>
      </w:pPr>
      <w:rPr>
        <w:rFonts w:ascii="Wingdings" w:hAnsi="Wingdings" w:hint="default"/>
      </w:rPr>
    </w:lvl>
  </w:abstractNum>
  <w:abstractNum w:abstractNumId="7" w15:restartNumberingAfterBreak="0">
    <w:nsid w:val="56071819"/>
    <w:multiLevelType w:val="hybridMultilevel"/>
    <w:tmpl w:val="3752B78C"/>
    <w:lvl w:ilvl="0" w:tplc="05C6E9DC">
      <w:start w:val="5"/>
      <w:numFmt w:val="decimal"/>
      <w:lvlText w:val="%1."/>
      <w:lvlJc w:val="left"/>
      <w:pPr>
        <w:ind w:left="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602D1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614B89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3B2CBD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798FB3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2D49F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78A5D6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11CDBE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6F0BBC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1235359"/>
    <w:multiLevelType w:val="hybridMultilevel"/>
    <w:tmpl w:val="7722EE98"/>
    <w:lvl w:ilvl="0" w:tplc="F3A4830C">
      <w:start w:val="1"/>
      <w:numFmt w:val="bullet"/>
      <w:lvlText w:val=""/>
      <w:lvlJc w:val="left"/>
      <w:pPr>
        <w:ind w:left="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E96FF3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74A17A0">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A84F6F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92A8F5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12CDA8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AA67F0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962B4A8">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9429300">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B241CF2"/>
    <w:multiLevelType w:val="hybridMultilevel"/>
    <w:tmpl w:val="6DEA1A42"/>
    <w:lvl w:ilvl="0" w:tplc="BD98F628">
      <w:start w:val="1"/>
      <w:numFmt w:val="bullet"/>
      <w:lvlText w:val=""/>
      <w:lvlJc w:val="left"/>
      <w:pPr>
        <w:ind w:left="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5B4FDFE">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784062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C04242E">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2C8F63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6881F6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E8A1768">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23E8EBE">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3127AA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2"/>
  </w:num>
  <w:num w:numId="3">
    <w:abstractNumId w:val="4"/>
  </w:num>
  <w:num w:numId="4">
    <w:abstractNumId w:val="7"/>
  </w:num>
  <w:num w:numId="5">
    <w:abstractNumId w:val="8"/>
  </w:num>
  <w:num w:numId="6">
    <w:abstractNumId w:val="9"/>
  </w:num>
  <w:num w:numId="7">
    <w:abstractNumId w:val="1"/>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B73"/>
    <w:rsid w:val="00071F80"/>
    <w:rsid w:val="00521BB2"/>
    <w:rsid w:val="00ED7B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2CFFDC-E5C4-4007-B5F3-BD9248592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single" w:sz="4" w:space="0" w:color="C0C0C0"/>
        <w:left w:val="single" w:sz="4" w:space="0" w:color="C0C0C0"/>
        <w:bottom w:val="single" w:sz="4" w:space="0" w:color="C0C0C0"/>
        <w:right w:val="single" w:sz="4" w:space="0" w:color="C0C0C0"/>
      </w:pBdr>
      <w:spacing w:after="20" w:line="301" w:lineRule="auto"/>
      <w:ind w:left="490" w:hanging="490"/>
    </w:pPr>
    <w:rPr>
      <w:rFonts w:ascii="標楷體" w:eastAsia="標楷體" w:hAnsi="標楷體" w:cs="標楷體"/>
      <w:color w:val="000000"/>
    </w:rPr>
  </w:style>
  <w:style w:type="paragraph" w:styleId="1">
    <w:name w:val="heading 1"/>
    <w:next w:val="a"/>
    <w:link w:val="10"/>
    <w:uiPriority w:val="9"/>
    <w:unhideWhenUsed/>
    <w:qFormat/>
    <w:pPr>
      <w:keepNext/>
      <w:keepLines/>
      <w:spacing w:line="259" w:lineRule="auto"/>
      <w:ind w:left="10" w:right="168" w:hanging="10"/>
      <w:jc w:val="center"/>
      <w:outlineLvl w:val="0"/>
    </w:pPr>
    <w:rPr>
      <w:rFonts w:ascii="標楷體" w:eastAsia="標楷體" w:hAnsi="標楷體" w:cs="標楷體"/>
      <w:color w:val="000000"/>
      <w:sz w:val="28"/>
    </w:rPr>
  </w:style>
  <w:style w:type="paragraph" w:styleId="2">
    <w:name w:val="heading 2"/>
    <w:next w:val="a"/>
    <w:link w:val="20"/>
    <w:uiPriority w:val="9"/>
    <w:unhideWhenUsed/>
    <w:qFormat/>
    <w:pPr>
      <w:keepNext/>
      <w:keepLines/>
      <w:spacing w:after="140" w:line="259" w:lineRule="auto"/>
      <w:ind w:left="10" w:hanging="10"/>
      <w:outlineLvl w:val="1"/>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Pr>
      <w:rFonts w:ascii="Times New Roman" w:eastAsia="Times New Roman" w:hAnsi="Times New Roman" w:cs="Times New Roman"/>
      <w:b/>
      <w:color w:val="000000"/>
      <w:sz w:val="24"/>
    </w:rPr>
  </w:style>
  <w:style w:type="character" w:customStyle="1" w:styleId="10">
    <w:name w:val="標題 1 字元"/>
    <w:link w:val="1"/>
    <w:rPr>
      <w:rFonts w:ascii="標楷體" w:eastAsia="標楷體" w:hAnsi="標楷體" w:cs="標楷體"/>
      <w:color w:val="000000"/>
      <w:sz w:val="28"/>
    </w:rPr>
  </w:style>
  <w:style w:type="table" w:customStyle="1" w:styleId="TableGrid">
    <w:name w:val="TableGrid"/>
    <w:tblPr>
      <w:tblCellMar>
        <w:top w:w="0" w:type="dxa"/>
        <w:left w:w="0" w:type="dxa"/>
        <w:bottom w:w="0" w:type="dxa"/>
        <w:right w:w="0" w:type="dxa"/>
      </w:tblCellMar>
    </w:tblPr>
  </w:style>
  <w:style w:type="paragraph" w:styleId="a3">
    <w:name w:val="List Paragraph"/>
    <w:basedOn w:val="a"/>
    <w:uiPriority w:val="34"/>
    <w:qFormat/>
    <w:rsid w:val="00071F8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357</Words>
  <Characters>2038</Characters>
  <Application>Microsoft Office Word</Application>
  <DocSecurity>0</DocSecurity>
  <Lines>16</Lines>
  <Paragraphs>4</Paragraphs>
  <ScaleCrop>false</ScaleCrop>
  <Company/>
  <LinksUpToDate>false</LinksUpToDate>
  <CharactersWithSpaces>2391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-L. Chiang</dc:creator>
  <cp:keywords/>
  <cp:lastModifiedBy>Mindy</cp:lastModifiedBy>
  <cp:revision>2</cp:revision>
  <dcterms:created xsi:type="dcterms:W3CDTF">2017-08-08T02:55:00Z</dcterms:created>
  <dcterms:modified xsi:type="dcterms:W3CDTF">2017-08-08T02:55:00Z</dcterms:modified>
</cp:coreProperties>
</file>